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62" w:rsidRDefault="00470C7D">
      <w:pPr>
        <w:spacing w:after="0"/>
        <w:jc w:val="center"/>
        <w:rPr>
          <w:rFonts w:ascii="仿宋_GB2312" w:eastAsia="仿宋_GB2312" w:hAnsi="宋体"/>
          <w:b/>
          <w:sz w:val="36"/>
          <w:szCs w:val="36"/>
        </w:rPr>
      </w:pPr>
      <w:r>
        <w:rPr>
          <w:rFonts w:ascii="仿宋_GB2312" w:eastAsia="仿宋_GB2312" w:hAnsi="宋体" w:hint="eastAsia"/>
          <w:b/>
          <w:sz w:val="36"/>
          <w:szCs w:val="36"/>
        </w:rPr>
        <w:t>国际交流与合作</w:t>
      </w:r>
    </w:p>
    <w:p w:rsidR="009F5B62" w:rsidRDefault="009F5B62">
      <w:pPr>
        <w:spacing w:after="0"/>
        <w:jc w:val="center"/>
        <w:rPr>
          <w:rFonts w:ascii="宋体" w:eastAsia="宋体"/>
          <w:b/>
          <w:sz w:val="24"/>
        </w:rPr>
      </w:pPr>
    </w:p>
    <w:p w:rsidR="009F5B62" w:rsidRPr="00B66939" w:rsidRDefault="00470C7D" w:rsidP="00B959FE">
      <w:pPr>
        <w:adjustRightInd/>
        <w:snapToGrid/>
        <w:spacing w:after="0"/>
        <w:jc w:val="both"/>
        <w:rPr>
          <w:rFonts w:ascii="宋体" w:eastAsia="宋体" w:hAnsi="宋体" w:cs="Arial"/>
          <w:color w:val="000000"/>
          <w:sz w:val="21"/>
          <w:szCs w:val="21"/>
        </w:rPr>
      </w:pPr>
      <w:r>
        <w:rPr>
          <w:rFonts w:ascii="宋体" w:eastAsia="宋体" w:hAnsi="宋体" w:hint="eastAsia"/>
          <w:b/>
          <w:sz w:val="21"/>
          <w:szCs w:val="21"/>
        </w:rPr>
        <w:t>【概况】</w:t>
      </w:r>
      <w:r>
        <w:rPr>
          <w:rFonts w:ascii="宋体" w:eastAsia="宋体" w:hAnsi="宋体"/>
          <w:sz w:val="21"/>
          <w:szCs w:val="21"/>
        </w:rPr>
        <w:t xml:space="preserve"> </w:t>
      </w:r>
      <w:r w:rsidR="00B66939">
        <w:rPr>
          <w:rFonts w:ascii="宋体" w:eastAsia="宋体" w:hAnsi="宋体" w:cs="Arial" w:hint="eastAsia"/>
          <w:color w:val="000000"/>
          <w:sz w:val="21"/>
          <w:szCs w:val="21"/>
        </w:rPr>
        <w:t>2016年，学校与日本杏林大学、东北多文化学院，韩国首尔女子大学、顺天乡大学，阿塞拜疆语言大学，俄罗斯国立大学、国家社会大学，美国威廉杰塞普大学，西班牙塞维利亚大学、卡斯蒂利亚-拉</w:t>
      </w:r>
      <w:proofErr w:type="gramStart"/>
      <w:r w:rsidR="00B66939">
        <w:rPr>
          <w:rFonts w:ascii="宋体" w:eastAsia="宋体" w:hAnsi="宋体" w:cs="Arial" w:hint="eastAsia"/>
          <w:color w:val="000000"/>
          <w:sz w:val="21"/>
          <w:szCs w:val="21"/>
        </w:rPr>
        <w:t>曼</w:t>
      </w:r>
      <w:proofErr w:type="gramEnd"/>
      <w:r w:rsidR="00B66939">
        <w:rPr>
          <w:rFonts w:ascii="宋体" w:eastAsia="宋体" w:hAnsi="宋体" w:cs="Arial" w:hint="eastAsia"/>
          <w:color w:val="000000"/>
          <w:sz w:val="21"/>
          <w:szCs w:val="21"/>
        </w:rPr>
        <w:t>查大学、萨拉戈萨大学，葡萄牙里斯本大学等23所高校签署了备忘录或合作协议。与西班牙萨拉戈萨大学正式签署旅游管理（西班牙语）专业合作办学协议，并于10月份完成中外合作办学项目申报计划。另与墨西哥科利马大学进一步优化合作模式，双方在交换</w:t>
      </w:r>
      <w:proofErr w:type="gramStart"/>
      <w:r w:rsidR="00B66939">
        <w:rPr>
          <w:rFonts w:ascii="宋体" w:eastAsia="宋体" w:hAnsi="宋体" w:cs="Arial" w:hint="eastAsia"/>
          <w:color w:val="000000"/>
          <w:sz w:val="21"/>
          <w:szCs w:val="21"/>
        </w:rPr>
        <w:t>生项目</w:t>
      </w:r>
      <w:proofErr w:type="gramEnd"/>
      <w:r w:rsidR="00B66939">
        <w:rPr>
          <w:rFonts w:ascii="宋体" w:eastAsia="宋体" w:hAnsi="宋体" w:cs="Arial" w:hint="eastAsia"/>
          <w:color w:val="000000"/>
          <w:sz w:val="21"/>
          <w:szCs w:val="21"/>
        </w:rPr>
        <w:t>基础上签署了实习协议。此外，还与巴西、秘鲁、意大利、德国、摩洛哥等国家与地区的高校积极探索合作的可能。</w:t>
      </w:r>
      <w:r>
        <w:rPr>
          <w:rFonts w:ascii="宋体" w:eastAsia="宋体" w:hAnsi="宋体"/>
          <w:sz w:val="21"/>
          <w:szCs w:val="21"/>
        </w:rPr>
        <w:t>201</w:t>
      </w:r>
      <w:r>
        <w:rPr>
          <w:rFonts w:ascii="宋体" w:eastAsia="宋体" w:hAnsi="宋体" w:hint="eastAsia"/>
          <w:sz w:val="21"/>
          <w:szCs w:val="21"/>
        </w:rPr>
        <w:t>6</w:t>
      </w:r>
      <w:r>
        <w:rPr>
          <w:rFonts w:ascii="宋体" w:eastAsia="宋体" w:hAnsi="宋体" w:hint="eastAsia"/>
          <w:sz w:val="21"/>
          <w:szCs w:val="21"/>
        </w:rPr>
        <w:t>年，浙江外国语学院共接待国外来访团组</w:t>
      </w:r>
      <w:r>
        <w:rPr>
          <w:rFonts w:ascii="宋体" w:eastAsia="宋体" w:hAnsi="宋体" w:hint="eastAsia"/>
          <w:sz w:val="21"/>
          <w:szCs w:val="21"/>
        </w:rPr>
        <w:t>18</w:t>
      </w:r>
      <w:r>
        <w:rPr>
          <w:rFonts w:ascii="宋体" w:eastAsia="宋体" w:hAnsi="宋体" w:hint="eastAsia"/>
          <w:sz w:val="21"/>
          <w:szCs w:val="21"/>
        </w:rPr>
        <w:t>批</w:t>
      </w:r>
      <w:r>
        <w:rPr>
          <w:rFonts w:ascii="宋体" w:eastAsia="宋体" w:hAnsi="宋体" w:hint="eastAsia"/>
          <w:sz w:val="21"/>
          <w:szCs w:val="21"/>
        </w:rPr>
        <w:t>117</w:t>
      </w:r>
      <w:r>
        <w:rPr>
          <w:rFonts w:ascii="宋体" w:eastAsia="宋体" w:hAnsi="宋体" w:hint="eastAsia"/>
          <w:sz w:val="21"/>
          <w:szCs w:val="21"/>
        </w:rPr>
        <w:t>人次，派出教职工出国访问或进修培训团组</w:t>
      </w:r>
      <w:r>
        <w:rPr>
          <w:rFonts w:ascii="宋体" w:eastAsia="宋体" w:hAnsi="宋体" w:hint="eastAsia"/>
          <w:sz w:val="21"/>
          <w:szCs w:val="21"/>
        </w:rPr>
        <w:t>21</w:t>
      </w:r>
      <w:r>
        <w:rPr>
          <w:rFonts w:ascii="宋体" w:eastAsia="宋体" w:hAnsi="宋体" w:hint="eastAsia"/>
          <w:sz w:val="21"/>
          <w:szCs w:val="21"/>
        </w:rPr>
        <w:t>批</w:t>
      </w:r>
      <w:r>
        <w:rPr>
          <w:rFonts w:ascii="宋体" w:eastAsia="宋体" w:hAnsi="宋体" w:hint="eastAsia"/>
          <w:sz w:val="21"/>
          <w:szCs w:val="21"/>
        </w:rPr>
        <w:t>59</w:t>
      </w:r>
      <w:r>
        <w:rPr>
          <w:rFonts w:ascii="宋体" w:eastAsia="宋体" w:hAnsi="宋体" w:hint="eastAsia"/>
          <w:sz w:val="21"/>
          <w:szCs w:val="21"/>
        </w:rPr>
        <w:t>人次，派出学生出国交流学习团组</w:t>
      </w:r>
      <w:r>
        <w:rPr>
          <w:rFonts w:ascii="宋体" w:eastAsia="宋体" w:hAnsi="宋体" w:hint="eastAsia"/>
          <w:sz w:val="21"/>
          <w:szCs w:val="21"/>
        </w:rPr>
        <w:t>60</w:t>
      </w:r>
      <w:r>
        <w:rPr>
          <w:rFonts w:ascii="宋体" w:eastAsia="宋体" w:hAnsi="宋体" w:hint="eastAsia"/>
          <w:sz w:val="21"/>
          <w:szCs w:val="21"/>
        </w:rPr>
        <w:t>批</w:t>
      </w:r>
      <w:r>
        <w:rPr>
          <w:rFonts w:ascii="宋体" w:eastAsia="宋体" w:hAnsi="宋体" w:hint="eastAsia"/>
          <w:sz w:val="21"/>
          <w:szCs w:val="21"/>
        </w:rPr>
        <w:t>233</w:t>
      </w:r>
      <w:r>
        <w:rPr>
          <w:rFonts w:ascii="宋体" w:eastAsia="宋体" w:hAnsi="宋体" w:hint="eastAsia"/>
          <w:sz w:val="21"/>
          <w:szCs w:val="21"/>
        </w:rPr>
        <w:t>人次。聘有长期外国文教专家</w:t>
      </w:r>
      <w:r>
        <w:rPr>
          <w:rFonts w:ascii="宋体" w:eastAsia="宋体" w:hAnsi="宋体"/>
          <w:sz w:val="21"/>
          <w:szCs w:val="21"/>
        </w:rPr>
        <w:t>27</w:t>
      </w:r>
      <w:r w:rsidR="0017182E">
        <w:rPr>
          <w:rFonts w:ascii="宋体" w:eastAsia="宋体" w:hAnsi="宋体" w:hint="eastAsia"/>
          <w:sz w:val="21"/>
          <w:szCs w:val="21"/>
        </w:rPr>
        <w:t>人。培养长期</w:t>
      </w:r>
      <w:r>
        <w:rPr>
          <w:rFonts w:ascii="宋体" w:eastAsia="宋体" w:hAnsi="宋体" w:hint="eastAsia"/>
          <w:sz w:val="21"/>
          <w:szCs w:val="21"/>
        </w:rPr>
        <w:t>留学生</w:t>
      </w:r>
      <w:r>
        <w:rPr>
          <w:rFonts w:ascii="宋体" w:eastAsia="宋体" w:hAnsi="宋体" w:hint="eastAsia"/>
          <w:sz w:val="21"/>
          <w:szCs w:val="21"/>
        </w:rPr>
        <w:t>110</w:t>
      </w:r>
      <w:r>
        <w:rPr>
          <w:rFonts w:ascii="宋体" w:eastAsia="宋体" w:hAnsi="宋体" w:hint="eastAsia"/>
          <w:sz w:val="21"/>
          <w:szCs w:val="21"/>
        </w:rPr>
        <w:t>人</w:t>
      </w:r>
      <w:r w:rsidR="0017182E">
        <w:rPr>
          <w:rFonts w:ascii="宋体" w:eastAsia="宋体" w:hAnsi="宋体" w:hint="eastAsia"/>
          <w:sz w:val="21"/>
          <w:szCs w:val="21"/>
        </w:rPr>
        <w:t>次</w:t>
      </w:r>
      <w:r>
        <w:rPr>
          <w:rFonts w:ascii="宋体" w:eastAsia="宋体" w:hAnsi="宋体" w:hint="eastAsia"/>
          <w:sz w:val="21"/>
          <w:szCs w:val="21"/>
        </w:rPr>
        <w:t>。</w:t>
      </w:r>
    </w:p>
    <w:p w:rsidR="00B92ED8" w:rsidRPr="00B92ED8" w:rsidRDefault="00B92ED8" w:rsidP="00B959FE">
      <w:pPr>
        <w:adjustRightInd/>
        <w:snapToGrid/>
        <w:spacing w:after="0"/>
        <w:jc w:val="both"/>
        <w:rPr>
          <w:rFonts w:ascii="宋体" w:eastAsia="宋体" w:hAnsi="宋体"/>
          <w:sz w:val="21"/>
          <w:szCs w:val="21"/>
        </w:rPr>
      </w:pPr>
      <w:r w:rsidRPr="00B92ED8">
        <w:rPr>
          <w:rFonts w:ascii="宋体" w:eastAsia="宋体" w:hAnsi="宋体" w:hint="eastAsia"/>
          <w:b/>
          <w:sz w:val="21"/>
          <w:szCs w:val="21"/>
        </w:rPr>
        <w:t>【</w:t>
      </w:r>
      <w:r w:rsidRPr="00B92ED8">
        <w:rPr>
          <w:rFonts w:ascii="宋体" w:eastAsia="宋体" w:hAnsi="宋体" w:hint="eastAsia"/>
          <w:b/>
          <w:sz w:val="21"/>
          <w:szCs w:val="21"/>
        </w:rPr>
        <w:t>重大项目</w:t>
      </w:r>
      <w:r w:rsidRPr="00B92ED8">
        <w:rPr>
          <w:rFonts w:ascii="宋体" w:eastAsia="宋体" w:hAnsi="宋体" w:hint="eastAsia"/>
          <w:b/>
          <w:sz w:val="21"/>
          <w:szCs w:val="21"/>
        </w:rPr>
        <w:t>】</w:t>
      </w:r>
      <w:r w:rsidRPr="00B92ED8">
        <w:rPr>
          <w:rFonts w:ascii="宋体" w:eastAsia="宋体" w:hAnsi="宋体" w:hint="eastAsia"/>
          <w:sz w:val="21"/>
          <w:szCs w:val="21"/>
        </w:rPr>
        <w:t>G20杭州峰会期间，</w:t>
      </w:r>
      <w:r w:rsidRPr="00B92ED8">
        <w:rPr>
          <w:rFonts w:ascii="宋体" w:eastAsia="宋体" w:hAnsi="宋体" w:hint="eastAsia"/>
          <w:sz w:val="21"/>
          <w:szCs w:val="21"/>
        </w:rPr>
        <w:t>在外交部和省外事办的领导下</w:t>
      </w:r>
      <w:r>
        <w:rPr>
          <w:rFonts w:ascii="宋体" w:eastAsia="宋体" w:hAnsi="宋体" w:hint="eastAsia"/>
          <w:sz w:val="21"/>
          <w:szCs w:val="21"/>
        </w:rPr>
        <w:t>，</w:t>
      </w:r>
      <w:r w:rsidRPr="00B92ED8">
        <w:rPr>
          <w:rFonts w:ascii="宋体" w:eastAsia="宋体" w:hAnsi="宋体" w:hint="eastAsia"/>
          <w:sz w:val="21"/>
          <w:szCs w:val="21"/>
        </w:rPr>
        <w:t>学校党委副书记赵伐</w:t>
      </w:r>
      <w:r w:rsidR="00B959FE">
        <w:rPr>
          <w:rFonts w:ascii="宋体" w:eastAsia="宋体" w:hAnsi="宋体" w:hint="eastAsia"/>
          <w:sz w:val="21"/>
          <w:szCs w:val="21"/>
        </w:rPr>
        <w:t>为带领17</w:t>
      </w:r>
      <w:r>
        <w:rPr>
          <w:rFonts w:ascii="宋体" w:eastAsia="宋体" w:hAnsi="宋体" w:hint="eastAsia"/>
          <w:sz w:val="21"/>
          <w:szCs w:val="21"/>
        </w:rPr>
        <w:t>位教职工组成工作</w:t>
      </w:r>
      <w:r w:rsidRPr="00B92ED8">
        <w:rPr>
          <w:rFonts w:ascii="宋体" w:eastAsia="宋体" w:hAnsi="宋体" w:hint="eastAsia"/>
          <w:sz w:val="21"/>
          <w:szCs w:val="21"/>
        </w:rPr>
        <w:t>组</w:t>
      </w:r>
      <w:r>
        <w:rPr>
          <w:rFonts w:ascii="宋体" w:eastAsia="宋体" w:hAnsi="宋体" w:hint="eastAsia"/>
          <w:sz w:val="21"/>
          <w:szCs w:val="21"/>
        </w:rPr>
        <w:t>负责</w:t>
      </w:r>
      <w:r w:rsidRPr="00B92ED8">
        <w:rPr>
          <w:rFonts w:ascii="宋体" w:eastAsia="宋体" w:hAnsi="宋体" w:hint="eastAsia"/>
          <w:sz w:val="21"/>
          <w:szCs w:val="21"/>
        </w:rPr>
        <w:t>墨西哥</w:t>
      </w:r>
      <w:r>
        <w:rPr>
          <w:rFonts w:ascii="宋体" w:eastAsia="宋体" w:hAnsi="宋体" w:hint="eastAsia"/>
          <w:sz w:val="21"/>
          <w:szCs w:val="21"/>
        </w:rPr>
        <w:t>总统</w:t>
      </w:r>
      <w:r w:rsidRPr="00B92ED8">
        <w:rPr>
          <w:rFonts w:ascii="宋体" w:eastAsia="宋体" w:hAnsi="宋体" w:hint="eastAsia"/>
          <w:sz w:val="21"/>
          <w:szCs w:val="21"/>
        </w:rPr>
        <w:t>代表团</w:t>
      </w:r>
      <w:r>
        <w:rPr>
          <w:rFonts w:ascii="宋体" w:eastAsia="宋体" w:hAnsi="宋体" w:hint="eastAsia"/>
          <w:sz w:val="21"/>
          <w:szCs w:val="21"/>
        </w:rPr>
        <w:t>的礼宾服务</w:t>
      </w:r>
      <w:r w:rsidRPr="00B92ED8">
        <w:rPr>
          <w:rFonts w:ascii="宋体" w:eastAsia="宋体" w:hAnsi="宋体" w:hint="eastAsia"/>
          <w:sz w:val="21"/>
          <w:szCs w:val="21"/>
        </w:rPr>
        <w:t>工作。</w:t>
      </w:r>
      <w:r w:rsidRPr="00B92ED8">
        <w:rPr>
          <w:rFonts w:ascii="宋体" w:eastAsia="宋体" w:hAnsi="宋体" w:hint="eastAsia"/>
          <w:sz w:val="21"/>
          <w:szCs w:val="21"/>
        </w:rPr>
        <w:t>墨西哥总统培尼亚</w:t>
      </w:r>
      <w:r>
        <w:rPr>
          <w:rFonts w:ascii="宋体" w:eastAsia="宋体" w:hAnsi="宋体" w:hint="eastAsia"/>
          <w:sz w:val="21"/>
          <w:szCs w:val="21"/>
        </w:rPr>
        <w:t>给学校题词：</w:t>
      </w:r>
      <w:r w:rsidRPr="00B92ED8">
        <w:rPr>
          <w:rFonts w:ascii="宋体" w:eastAsia="宋体" w:hAnsi="宋体" w:hint="eastAsia"/>
          <w:sz w:val="21"/>
          <w:szCs w:val="21"/>
        </w:rPr>
        <w:t>非常感谢诸位的支持和热情接待</w:t>
      </w:r>
      <w:r>
        <w:rPr>
          <w:rFonts w:ascii="宋体" w:eastAsia="宋体" w:hAnsi="宋体" w:hint="eastAsia"/>
          <w:sz w:val="21"/>
          <w:szCs w:val="21"/>
        </w:rPr>
        <w:t>，还主动与大家合影留念。前墨西哥驻华大使温立安给学</w:t>
      </w:r>
      <w:r w:rsidRPr="00B92ED8">
        <w:rPr>
          <w:rFonts w:ascii="宋体" w:eastAsia="宋体" w:hAnsi="宋体" w:hint="eastAsia"/>
          <w:sz w:val="21"/>
          <w:szCs w:val="21"/>
        </w:rPr>
        <w:t>校寄来亲笔签名的感谢信，提到：这必将进一步提升中墨双边关系。中国驻墨西哥大使邱小</w:t>
      </w:r>
      <w:r>
        <w:rPr>
          <w:rFonts w:ascii="宋体" w:eastAsia="宋体" w:hAnsi="宋体" w:hint="eastAsia"/>
          <w:sz w:val="21"/>
          <w:szCs w:val="21"/>
        </w:rPr>
        <w:t>琪也对学校的接待工作给予了充分肯定。</w:t>
      </w:r>
    </w:p>
    <w:p w:rsidR="009F5B62" w:rsidRDefault="00470C7D" w:rsidP="00B959FE">
      <w:pPr>
        <w:adjustRightInd/>
        <w:snapToGrid/>
        <w:spacing w:after="0"/>
        <w:jc w:val="both"/>
        <w:rPr>
          <w:rFonts w:ascii="宋体" w:eastAsia="宋体" w:hAnsi="宋体"/>
          <w:bCs/>
          <w:sz w:val="21"/>
          <w:szCs w:val="21"/>
        </w:rPr>
      </w:pPr>
      <w:r>
        <w:rPr>
          <w:rFonts w:ascii="宋体" w:eastAsia="宋体" w:hAnsi="宋体" w:hint="eastAsia"/>
          <w:b/>
          <w:sz w:val="21"/>
          <w:szCs w:val="21"/>
        </w:rPr>
        <w:t>【</w:t>
      </w:r>
      <w:r>
        <w:rPr>
          <w:rFonts w:ascii="宋体" w:eastAsia="宋体" w:hAnsi="宋体" w:hint="eastAsia"/>
          <w:b/>
          <w:sz w:val="21"/>
          <w:szCs w:val="21"/>
        </w:rPr>
        <w:t>教育国际化</w:t>
      </w:r>
      <w:r>
        <w:rPr>
          <w:rFonts w:ascii="宋体" w:eastAsia="宋体" w:hAnsi="宋体" w:hint="eastAsia"/>
          <w:b/>
          <w:sz w:val="21"/>
          <w:szCs w:val="21"/>
        </w:rPr>
        <w:t>】</w:t>
      </w:r>
      <w:r w:rsidR="00B66939">
        <w:rPr>
          <w:rFonts w:ascii="宋体" w:eastAsia="宋体" w:hAnsi="宋体" w:hint="eastAsia"/>
          <w:bCs/>
          <w:sz w:val="21"/>
          <w:szCs w:val="21"/>
        </w:rPr>
        <w:t>12月30日，组织召开第二次教育国际化工作会议，确定了人才培养与师资队伍、社会服务与创新、科学研究与学科建设、国际化与校园文化、校园建设与综合保障、党建与干部队伍建设等六个专项领域的战略目标。会议审议通过了《关于推进学校教育国际化特色高校建设的实施意见》。</w:t>
      </w:r>
      <w:r>
        <w:rPr>
          <w:rFonts w:ascii="宋体" w:eastAsia="宋体" w:hAnsi="宋体" w:hint="eastAsia"/>
          <w:bCs/>
          <w:sz w:val="21"/>
          <w:szCs w:val="21"/>
        </w:rPr>
        <w:t>完成《浙江外国语学院国际化特色高校建设方案》，确定了外语类人才培养、国际化专业建设、双向留学、师资队伍、教师教育、社会服务等教育国际化的特色领域。</w:t>
      </w:r>
    </w:p>
    <w:p w:rsidR="009F5B62" w:rsidRDefault="00470C7D" w:rsidP="00B959FE">
      <w:pPr>
        <w:adjustRightInd/>
        <w:snapToGrid/>
        <w:spacing w:after="0"/>
        <w:jc w:val="both"/>
        <w:rPr>
          <w:rFonts w:ascii="宋体" w:eastAsia="宋体" w:hAnsi="宋体"/>
          <w:b/>
          <w:sz w:val="21"/>
          <w:szCs w:val="21"/>
        </w:rPr>
      </w:pPr>
      <w:r>
        <w:rPr>
          <w:rFonts w:ascii="宋体" w:eastAsia="宋体" w:hAnsi="宋体" w:hint="eastAsia"/>
          <w:b/>
          <w:sz w:val="21"/>
          <w:szCs w:val="21"/>
        </w:rPr>
        <w:t>【</w:t>
      </w:r>
      <w:r w:rsidR="00B66939">
        <w:rPr>
          <w:rFonts w:ascii="宋体" w:eastAsia="宋体" w:hAnsi="宋体" w:hint="eastAsia"/>
          <w:b/>
          <w:sz w:val="21"/>
          <w:szCs w:val="21"/>
        </w:rPr>
        <w:t>校际交流</w:t>
      </w:r>
      <w:r>
        <w:rPr>
          <w:rFonts w:ascii="宋体" w:eastAsia="宋体" w:hAnsi="宋体" w:hint="eastAsia"/>
          <w:b/>
          <w:sz w:val="21"/>
          <w:szCs w:val="21"/>
        </w:rPr>
        <w:t>】</w:t>
      </w:r>
    </w:p>
    <w:p w:rsidR="009F5B62" w:rsidRDefault="00470C7D" w:rsidP="00B959FE">
      <w:pPr>
        <w:adjustRightInd/>
        <w:snapToGrid/>
        <w:spacing w:after="0"/>
        <w:ind w:firstLine="420"/>
        <w:jc w:val="both"/>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月</w:t>
      </w:r>
      <w:r>
        <w:rPr>
          <w:rFonts w:ascii="宋体" w:eastAsia="宋体" w:hAnsi="宋体" w:cs="宋体" w:hint="eastAsia"/>
          <w:sz w:val="21"/>
          <w:szCs w:val="21"/>
        </w:rPr>
        <w:t>17</w:t>
      </w:r>
      <w:r>
        <w:rPr>
          <w:rFonts w:ascii="宋体" w:eastAsia="宋体" w:hAnsi="宋体" w:cs="宋体" w:hint="eastAsia"/>
          <w:sz w:val="21"/>
          <w:szCs w:val="21"/>
        </w:rPr>
        <w:t>日下午，校长洪岗会见了德国汉斯•赛德尔基金会项目上海办事处负责人邵贝德和德国帕绍大学教师教育与学科教学法中心主任郁塔•麦格德芙劳一行。洪岗就中德第十期合作框架协议与邵贝德交换了意见。</w:t>
      </w:r>
    </w:p>
    <w:p w:rsidR="009F5B62" w:rsidRDefault="00470C7D" w:rsidP="00B959FE">
      <w:pPr>
        <w:adjustRightInd/>
        <w:snapToGrid/>
        <w:spacing w:after="0"/>
        <w:ind w:firstLineChars="50" w:firstLine="105"/>
        <w:jc w:val="both"/>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4</w:t>
      </w:r>
      <w:r>
        <w:rPr>
          <w:rFonts w:ascii="宋体" w:eastAsia="宋体" w:hAnsi="宋体" w:cs="宋体" w:hint="eastAsia"/>
          <w:sz w:val="21"/>
          <w:szCs w:val="21"/>
        </w:rPr>
        <w:t>月</w:t>
      </w:r>
      <w:r>
        <w:rPr>
          <w:rFonts w:ascii="宋体" w:eastAsia="宋体" w:hAnsi="宋体" w:cs="宋体" w:hint="eastAsia"/>
          <w:sz w:val="21"/>
          <w:szCs w:val="21"/>
        </w:rPr>
        <w:t>11</w:t>
      </w:r>
      <w:r>
        <w:rPr>
          <w:rFonts w:ascii="宋体" w:eastAsia="宋体" w:hAnsi="宋体" w:cs="宋体" w:hint="eastAsia"/>
          <w:sz w:val="21"/>
          <w:szCs w:val="21"/>
        </w:rPr>
        <w:t>日，校长洪岗会见了智利康赛普西</w:t>
      </w:r>
      <w:proofErr w:type="gramStart"/>
      <w:r>
        <w:rPr>
          <w:rFonts w:ascii="宋体" w:eastAsia="宋体" w:hAnsi="宋体" w:cs="宋体" w:hint="eastAsia"/>
          <w:sz w:val="21"/>
          <w:szCs w:val="21"/>
        </w:rPr>
        <w:t>翁大学奇</w:t>
      </w:r>
      <w:proofErr w:type="gramEnd"/>
      <w:r>
        <w:rPr>
          <w:rFonts w:ascii="宋体" w:eastAsia="宋体" w:hAnsi="宋体" w:cs="宋体" w:hint="eastAsia"/>
          <w:sz w:val="21"/>
          <w:szCs w:val="21"/>
        </w:rPr>
        <w:t>廉校区校长奥斯卡•恩里克•斯</w:t>
      </w:r>
      <w:proofErr w:type="gramStart"/>
      <w:r>
        <w:rPr>
          <w:rFonts w:ascii="宋体" w:eastAsia="宋体" w:hAnsi="宋体" w:cs="宋体" w:hint="eastAsia"/>
          <w:sz w:val="21"/>
          <w:szCs w:val="21"/>
        </w:rPr>
        <w:t>奎</w:t>
      </w:r>
      <w:proofErr w:type="gramEnd"/>
      <w:r>
        <w:rPr>
          <w:rFonts w:ascii="宋体" w:eastAsia="宋体" w:hAnsi="宋体" w:cs="宋体" w:hint="eastAsia"/>
          <w:sz w:val="21"/>
          <w:szCs w:val="21"/>
        </w:rPr>
        <w:t>斯•拉蒙、智利</w:t>
      </w:r>
      <w:r>
        <w:rPr>
          <w:rFonts w:ascii="宋体" w:eastAsia="宋体" w:hAnsi="宋体" w:cs="宋体" w:hint="eastAsia"/>
          <w:sz w:val="21"/>
          <w:szCs w:val="21"/>
        </w:rPr>
        <w:t>-</w:t>
      </w:r>
      <w:r>
        <w:rPr>
          <w:rFonts w:ascii="宋体" w:eastAsia="宋体" w:hAnsi="宋体" w:cs="宋体" w:hint="eastAsia"/>
          <w:sz w:val="21"/>
          <w:szCs w:val="21"/>
        </w:rPr>
        <w:t>中国</w:t>
      </w:r>
      <w:r>
        <w:rPr>
          <w:rFonts w:ascii="宋体" w:eastAsia="宋体" w:hAnsi="宋体" w:cs="宋体" w:hint="eastAsia"/>
          <w:sz w:val="21"/>
          <w:szCs w:val="21"/>
        </w:rPr>
        <w:t>经济贸易发展协会主席关金涛等一行</w:t>
      </w:r>
      <w:r>
        <w:rPr>
          <w:rFonts w:ascii="宋体" w:eastAsia="宋体" w:hAnsi="宋体" w:cs="宋体" w:hint="eastAsia"/>
          <w:sz w:val="21"/>
          <w:szCs w:val="21"/>
        </w:rPr>
        <w:t>5</w:t>
      </w:r>
      <w:r>
        <w:rPr>
          <w:rFonts w:ascii="宋体" w:eastAsia="宋体" w:hAnsi="宋体" w:cs="宋体" w:hint="eastAsia"/>
          <w:sz w:val="21"/>
          <w:szCs w:val="21"/>
        </w:rPr>
        <w:t>人。双方就学生交换、教师交流、学生实习实践基地建设等交换了意见。</w:t>
      </w:r>
    </w:p>
    <w:p w:rsidR="009F5B62" w:rsidRDefault="00470C7D" w:rsidP="00B959FE">
      <w:pPr>
        <w:adjustRightInd/>
        <w:snapToGrid/>
        <w:spacing w:after="0"/>
        <w:ind w:firstLine="420"/>
        <w:jc w:val="both"/>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月</w:t>
      </w:r>
      <w:r>
        <w:rPr>
          <w:rFonts w:ascii="宋体" w:eastAsia="宋体" w:hAnsi="宋体" w:cs="宋体" w:hint="eastAsia"/>
          <w:sz w:val="21"/>
          <w:szCs w:val="21"/>
        </w:rPr>
        <w:t>16</w:t>
      </w:r>
      <w:r>
        <w:rPr>
          <w:rFonts w:ascii="宋体" w:eastAsia="宋体" w:hAnsi="宋体" w:cs="宋体" w:hint="eastAsia"/>
          <w:sz w:val="21"/>
          <w:szCs w:val="21"/>
        </w:rPr>
        <w:t>日，副校长曹仁清会见了韩国驻上海总领事馆教育领事李善雨、韩国文化院院长兼文化领事金镇坤，双方就加大韩国语专业进行了深度交流。</w:t>
      </w:r>
    </w:p>
    <w:p w:rsidR="009F5B62" w:rsidRDefault="00470C7D" w:rsidP="00B959FE">
      <w:pPr>
        <w:adjustRightInd/>
        <w:snapToGrid/>
        <w:spacing w:after="0"/>
        <w:ind w:firstLine="420"/>
        <w:jc w:val="both"/>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月</w:t>
      </w:r>
      <w:r>
        <w:rPr>
          <w:rFonts w:ascii="宋体" w:eastAsia="宋体" w:hAnsi="宋体" w:cs="宋体" w:hint="eastAsia"/>
          <w:sz w:val="21"/>
          <w:szCs w:val="21"/>
        </w:rPr>
        <w:t>21</w:t>
      </w:r>
      <w:r>
        <w:rPr>
          <w:rFonts w:ascii="宋体" w:eastAsia="宋体" w:hAnsi="宋体" w:cs="宋体" w:hint="eastAsia"/>
          <w:sz w:val="21"/>
          <w:szCs w:val="21"/>
        </w:rPr>
        <w:t>日，校长洪岗会见了美国威斯康星大学史</w:t>
      </w:r>
      <w:proofErr w:type="gramStart"/>
      <w:r>
        <w:rPr>
          <w:rFonts w:ascii="宋体" w:eastAsia="宋体" w:hAnsi="宋体" w:cs="宋体" w:hint="eastAsia"/>
          <w:sz w:val="21"/>
          <w:szCs w:val="21"/>
        </w:rPr>
        <w:t>蒂文校区</w:t>
      </w:r>
      <w:r>
        <w:rPr>
          <w:rFonts w:ascii="宋体" w:eastAsia="宋体" w:hAnsi="宋体" w:cs="宋体" w:hint="eastAsia"/>
          <w:sz w:val="21"/>
          <w:szCs w:val="21"/>
        </w:rPr>
        <w:t>校长</w:t>
      </w:r>
      <w:proofErr w:type="gramEnd"/>
      <w:r>
        <w:rPr>
          <w:rFonts w:ascii="宋体" w:eastAsia="宋体" w:hAnsi="宋体" w:cs="宋体" w:hint="eastAsia"/>
          <w:sz w:val="21"/>
          <w:szCs w:val="21"/>
        </w:rPr>
        <w:t>波尼•派</w:t>
      </w:r>
      <w:proofErr w:type="gramStart"/>
      <w:r>
        <w:rPr>
          <w:rFonts w:ascii="宋体" w:eastAsia="宋体" w:hAnsi="宋体" w:cs="宋体" w:hint="eastAsia"/>
          <w:sz w:val="21"/>
          <w:szCs w:val="21"/>
        </w:rPr>
        <w:t>特</w:t>
      </w:r>
      <w:proofErr w:type="gramEnd"/>
      <w:r>
        <w:rPr>
          <w:rFonts w:ascii="宋体" w:eastAsia="宋体" w:hAnsi="宋体" w:cs="宋体" w:hint="eastAsia"/>
          <w:sz w:val="21"/>
          <w:szCs w:val="21"/>
        </w:rPr>
        <w:t>森一行，探讨开展学生、教师和专业学科领域的特色合作。</w:t>
      </w:r>
    </w:p>
    <w:p w:rsidR="009F5B62" w:rsidRDefault="00470C7D" w:rsidP="00B959FE">
      <w:pPr>
        <w:adjustRightInd/>
        <w:snapToGrid/>
        <w:spacing w:after="0"/>
        <w:ind w:firstLine="420"/>
        <w:jc w:val="both"/>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月</w:t>
      </w:r>
      <w:r>
        <w:rPr>
          <w:rFonts w:ascii="宋体" w:eastAsia="宋体" w:hAnsi="宋体" w:cs="宋体" w:hint="eastAsia"/>
          <w:sz w:val="21"/>
          <w:szCs w:val="21"/>
        </w:rPr>
        <w:t>18</w:t>
      </w:r>
      <w:r>
        <w:rPr>
          <w:rFonts w:ascii="宋体" w:eastAsia="宋体" w:hAnsi="宋体" w:cs="宋体" w:hint="eastAsia"/>
          <w:sz w:val="21"/>
          <w:szCs w:val="21"/>
        </w:rPr>
        <w:t>日，美国威斯康星大学</w:t>
      </w:r>
      <w:proofErr w:type="gramStart"/>
      <w:r>
        <w:rPr>
          <w:rFonts w:ascii="宋体" w:eastAsia="宋体" w:hAnsi="宋体" w:cs="宋体" w:hint="eastAsia"/>
          <w:sz w:val="21"/>
          <w:szCs w:val="21"/>
        </w:rPr>
        <w:t>斯道特校区</w:t>
      </w:r>
      <w:proofErr w:type="gramEnd"/>
      <w:r>
        <w:rPr>
          <w:rFonts w:ascii="宋体" w:eastAsia="宋体" w:hAnsi="宋体" w:cs="宋体" w:hint="eastAsia"/>
          <w:sz w:val="21"/>
          <w:szCs w:val="21"/>
        </w:rPr>
        <w:t>蓝魔鬼爵士乐团、</w:t>
      </w:r>
      <w:proofErr w:type="gramStart"/>
      <w:r>
        <w:rPr>
          <w:rFonts w:ascii="宋体" w:eastAsia="宋体" w:hAnsi="宋体" w:cs="宋体" w:hint="eastAsia"/>
          <w:sz w:val="21"/>
          <w:szCs w:val="21"/>
        </w:rPr>
        <w:t>室乐合唱团</w:t>
      </w:r>
      <w:proofErr w:type="gramEnd"/>
      <w:r>
        <w:rPr>
          <w:rFonts w:ascii="宋体" w:eastAsia="宋体" w:hAnsi="宋体" w:cs="宋体" w:hint="eastAsia"/>
          <w:sz w:val="21"/>
          <w:szCs w:val="21"/>
        </w:rPr>
        <w:t>来我校交流演出。</w:t>
      </w:r>
      <w:r>
        <w:rPr>
          <w:rFonts w:ascii="宋体" w:eastAsia="宋体" w:hAnsi="宋体" w:cs="宋体" w:hint="eastAsia"/>
          <w:sz w:val="21"/>
          <w:szCs w:val="21"/>
        </w:rPr>
        <w:t>校党委副书记骆伯巍出席并观看了演出。</w:t>
      </w:r>
    </w:p>
    <w:p w:rsidR="009F5B62" w:rsidRDefault="00470C7D" w:rsidP="00B959FE">
      <w:pPr>
        <w:adjustRightInd/>
        <w:snapToGrid/>
        <w:spacing w:after="0"/>
        <w:ind w:firstLine="420"/>
        <w:jc w:val="both"/>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月，校长洪岗会见了埃及亚历山大大学副校长伊萨曼•艾哈迈德•马哈茂德一行就教师访学、学生交换交流、中阿语言文化节活动等方面交换了意见。</w:t>
      </w:r>
    </w:p>
    <w:p w:rsidR="009F5B62" w:rsidRDefault="00470C7D" w:rsidP="00B959FE">
      <w:pPr>
        <w:adjustRightInd/>
        <w:snapToGrid/>
        <w:spacing w:after="0"/>
        <w:ind w:firstLine="420"/>
        <w:jc w:val="both"/>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月，副校长曹仁清会见了西班牙卡斯蒂利亚•拉</w:t>
      </w:r>
      <w:proofErr w:type="gramStart"/>
      <w:r>
        <w:rPr>
          <w:rFonts w:ascii="宋体" w:eastAsia="宋体" w:hAnsi="宋体" w:cs="宋体" w:hint="eastAsia"/>
          <w:sz w:val="21"/>
          <w:szCs w:val="21"/>
        </w:rPr>
        <w:t>曼查大学</w:t>
      </w:r>
      <w:proofErr w:type="gramEnd"/>
      <w:r>
        <w:rPr>
          <w:rFonts w:ascii="宋体" w:eastAsia="宋体" w:hAnsi="宋体" w:cs="宋体" w:hint="eastAsia"/>
          <w:sz w:val="21"/>
          <w:szCs w:val="21"/>
        </w:rPr>
        <w:t>执行副校长乔治•吉梅诺•贝维亚博士一行就学生交流、交换和教师深造等方面进行了深入交流。</w:t>
      </w:r>
    </w:p>
    <w:p w:rsidR="009F5B62" w:rsidRDefault="00470C7D" w:rsidP="00B959FE">
      <w:pPr>
        <w:adjustRightInd/>
        <w:snapToGrid/>
        <w:spacing w:after="0"/>
        <w:ind w:firstLine="420"/>
        <w:jc w:val="both"/>
        <w:rPr>
          <w:rFonts w:ascii="宋体" w:eastAsia="宋体" w:hAnsi="宋体" w:cs="宋体" w:hint="eastAsia"/>
          <w:sz w:val="21"/>
          <w:szCs w:val="21"/>
        </w:rPr>
      </w:pPr>
      <w:r>
        <w:rPr>
          <w:rFonts w:ascii="宋体" w:eastAsia="宋体" w:hAnsi="宋体" w:cs="宋体" w:hint="eastAsia"/>
          <w:sz w:val="21"/>
          <w:szCs w:val="21"/>
        </w:rPr>
        <w:t>7</w:t>
      </w:r>
      <w:r>
        <w:rPr>
          <w:rFonts w:ascii="宋体" w:eastAsia="宋体" w:hAnsi="宋体" w:cs="宋体" w:hint="eastAsia"/>
          <w:sz w:val="21"/>
          <w:szCs w:val="21"/>
        </w:rPr>
        <w:t>月</w:t>
      </w:r>
      <w:r>
        <w:rPr>
          <w:rFonts w:ascii="宋体" w:eastAsia="宋体" w:hAnsi="宋体" w:cs="宋体" w:hint="eastAsia"/>
          <w:sz w:val="21"/>
          <w:szCs w:val="21"/>
        </w:rPr>
        <w:t>8</w:t>
      </w:r>
      <w:r>
        <w:rPr>
          <w:rFonts w:ascii="宋体" w:eastAsia="宋体" w:hAnsi="宋体" w:cs="宋体" w:hint="eastAsia"/>
          <w:sz w:val="21"/>
          <w:szCs w:val="21"/>
        </w:rPr>
        <w:t>日，西班牙萨拉戈萨大学校长何塞•安东尼奥•马耀拉</w:t>
      </w:r>
      <w:proofErr w:type="gramStart"/>
      <w:r>
        <w:rPr>
          <w:rFonts w:ascii="宋体" w:eastAsia="宋体" w:hAnsi="宋体" w:cs="宋体" w:hint="eastAsia"/>
          <w:sz w:val="21"/>
          <w:szCs w:val="21"/>
        </w:rPr>
        <w:t>•穆丽友</w:t>
      </w:r>
      <w:proofErr w:type="gramEnd"/>
      <w:r>
        <w:rPr>
          <w:rFonts w:ascii="宋体" w:eastAsia="宋体" w:hAnsi="宋体" w:cs="宋体" w:hint="eastAsia"/>
          <w:sz w:val="21"/>
          <w:szCs w:val="21"/>
        </w:rPr>
        <w:t>，副校长弗朗西斯科•贝德兰•姚丽斯、米格尔•加尔西亚•</w:t>
      </w:r>
      <w:proofErr w:type="gramStart"/>
      <w:r>
        <w:rPr>
          <w:rFonts w:ascii="宋体" w:eastAsia="宋体" w:hAnsi="宋体" w:cs="宋体" w:hint="eastAsia"/>
          <w:sz w:val="21"/>
          <w:szCs w:val="21"/>
        </w:rPr>
        <w:t>比奴艾萨</w:t>
      </w:r>
      <w:proofErr w:type="gramEnd"/>
      <w:r>
        <w:rPr>
          <w:rFonts w:ascii="宋体" w:eastAsia="宋体" w:hAnsi="宋体" w:cs="宋体" w:hint="eastAsia"/>
          <w:sz w:val="21"/>
          <w:szCs w:val="21"/>
        </w:rPr>
        <w:t>一行来我校访问并签署中外合作办学项目协议。校长洪岗出席会见，副校长曹仁清主</w:t>
      </w:r>
      <w:r>
        <w:rPr>
          <w:rFonts w:ascii="宋体" w:eastAsia="宋体" w:hAnsi="宋体" w:cs="宋体" w:hint="eastAsia"/>
          <w:sz w:val="21"/>
          <w:szCs w:val="21"/>
        </w:rPr>
        <w:t>持签约仪式。</w:t>
      </w:r>
    </w:p>
    <w:p w:rsidR="00B66939" w:rsidRDefault="00B66939" w:rsidP="00B959FE">
      <w:pPr>
        <w:adjustRightInd/>
        <w:snapToGrid/>
        <w:spacing w:after="0"/>
        <w:ind w:firstLineChars="196" w:firstLine="412"/>
        <w:jc w:val="both"/>
        <w:rPr>
          <w:rFonts w:ascii="宋体" w:eastAsia="宋体" w:hAnsi="宋体" w:cs="宋体"/>
          <w:sz w:val="21"/>
          <w:szCs w:val="21"/>
        </w:rPr>
      </w:pPr>
      <w:r>
        <w:rPr>
          <w:rFonts w:ascii="宋体" w:eastAsia="宋体" w:hAnsi="宋体" w:cs="宋体" w:hint="eastAsia"/>
          <w:sz w:val="21"/>
          <w:szCs w:val="21"/>
        </w:rPr>
        <w:lastRenderedPageBreak/>
        <w:t>8月16日，校党委副书记骆伯巍等一行四人赴澳大利亚西澳大学孔子学院，洽谈浙江省教师培训国际化、卓越师范生国际化培养、两校教师互访等合作项目。</w:t>
      </w:r>
      <w:r>
        <w:rPr>
          <w:rFonts w:ascii="宋体" w:eastAsia="宋体" w:hAnsi="宋体" w:cs="宋体"/>
          <w:sz w:val="21"/>
          <w:szCs w:val="21"/>
        </w:rPr>
        <w:t xml:space="preserve"> </w:t>
      </w:r>
    </w:p>
    <w:p w:rsidR="009F5B62" w:rsidRDefault="00470C7D" w:rsidP="00B959FE">
      <w:pPr>
        <w:adjustRightInd/>
        <w:snapToGrid/>
        <w:spacing w:after="0"/>
        <w:ind w:firstLine="420"/>
        <w:jc w:val="both"/>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月</w:t>
      </w:r>
      <w:r>
        <w:rPr>
          <w:rFonts w:ascii="宋体" w:eastAsia="宋体" w:hAnsi="宋体" w:cs="宋体" w:hint="eastAsia"/>
          <w:sz w:val="21"/>
          <w:szCs w:val="21"/>
        </w:rPr>
        <w:t>21</w:t>
      </w:r>
      <w:r>
        <w:rPr>
          <w:rFonts w:ascii="宋体" w:eastAsia="宋体" w:hAnsi="宋体" w:cs="宋体" w:hint="eastAsia"/>
          <w:sz w:val="21"/>
          <w:szCs w:val="21"/>
        </w:rPr>
        <w:t>日，校长洪岗、党委副书记赵伐一同会见了美国国际教育荣誉协会主席</w:t>
      </w:r>
      <w:r>
        <w:rPr>
          <w:rFonts w:ascii="宋体" w:eastAsia="宋体" w:hAnsi="宋体" w:cs="宋体" w:hint="eastAsia"/>
          <w:sz w:val="21"/>
          <w:szCs w:val="21"/>
        </w:rPr>
        <w:t xml:space="preserve">Faye </w:t>
      </w:r>
      <w:proofErr w:type="spellStart"/>
      <w:r>
        <w:rPr>
          <w:rFonts w:ascii="宋体" w:eastAsia="宋体" w:hAnsi="宋体" w:cs="宋体" w:hint="eastAsia"/>
          <w:sz w:val="21"/>
          <w:szCs w:val="21"/>
        </w:rPr>
        <w:t>Snodgress</w:t>
      </w:r>
      <w:proofErr w:type="spellEnd"/>
      <w:r>
        <w:rPr>
          <w:rFonts w:ascii="宋体" w:eastAsia="宋体" w:hAnsi="宋体" w:cs="宋体" w:hint="eastAsia"/>
          <w:sz w:val="21"/>
          <w:szCs w:val="21"/>
        </w:rPr>
        <w:t>、美中教育联合发展协会总裁于佳、印第安纳州教育部国际教育和全球语言教学主任</w:t>
      </w:r>
      <w:r>
        <w:rPr>
          <w:rFonts w:ascii="宋体" w:eastAsia="宋体" w:hAnsi="宋体" w:cs="宋体" w:hint="eastAsia"/>
          <w:sz w:val="21"/>
          <w:szCs w:val="21"/>
        </w:rPr>
        <w:t xml:space="preserve">Jill </w:t>
      </w:r>
      <w:proofErr w:type="spellStart"/>
      <w:r>
        <w:rPr>
          <w:rFonts w:ascii="宋体" w:eastAsia="宋体" w:hAnsi="宋体" w:cs="宋体" w:hint="eastAsia"/>
          <w:sz w:val="21"/>
          <w:szCs w:val="21"/>
        </w:rPr>
        <w:t>Woerner</w:t>
      </w:r>
      <w:proofErr w:type="spellEnd"/>
      <w:r>
        <w:rPr>
          <w:rFonts w:ascii="宋体" w:eastAsia="宋体" w:hAnsi="宋体" w:cs="宋体" w:hint="eastAsia"/>
          <w:sz w:val="21"/>
          <w:szCs w:val="21"/>
        </w:rPr>
        <w:t>。双方分别就校长培训、教师培训与交流、师范生海外实习、科研协同、课程开发、学术交流等方面进行了探讨。</w:t>
      </w:r>
    </w:p>
    <w:p w:rsidR="009F5B62" w:rsidRDefault="00470C7D" w:rsidP="00B959FE">
      <w:pPr>
        <w:adjustRightInd/>
        <w:snapToGrid/>
        <w:spacing w:after="0"/>
        <w:ind w:firstLine="420"/>
        <w:jc w:val="both"/>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月</w:t>
      </w:r>
      <w:r>
        <w:rPr>
          <w:rFonts w:ascii="宋体" w:eastAsia="宋体" w:hAnsi="宋体" w:cs="宋体" w:hint="eastAsia"/>
          <w:sz w:val="21"/>
          <w:szCs w:val="21"/>
        </w:rPr>
        <w:t>28</w:t>
      </w:r>
      <w:r>
        <w:rPr>
          <w:rFonts w:ascii="宋体" w:eastAsia="宋体" w:hAnsi="宋体" w:cs="宋体" w:hint="eastAsia"/>
          <w:sz w:val="21"/>
          <w:szCs w:val="21"/>
        </w:rPr>
        <w:t>日，校长洪岗会见了美国</w:t>
      </w:r>
      <w:r>
        <w:rPr>
          <w:rFonts w:ascii="宋体" w:eastAsia="宋体" w:hAnsi="宋体" w:cs="宋体" w:hint="eastAsia"/>
          <w:sz w:val="21"/>
          <w:szCs w:val="21"/>
        </w:rPr>
        <w:t>威廉·杰赛普大学校长杰克·约翰逊、教务长丹尼尔·杰姆逊一行，并签署合作协议。</w:t>
      </w:r>
    </w:p>
    <w:p w:rsidR="00B66939" w:rsidRDefault="00470C7D" w:rsidP="00B959FE">
      <w:pPr>
        <w:adjustRightInd/>
        <w:snapToGrid/>
        <w:spacing w:after="0"/>
        <w:ind w:firstLine="420"/>
        <w:jc w:val="both"/>
        <w:rPr>
          <w:rFonts w:ascii="宋体" w:eastAsia="宋体" w:hAnsi="宋体" w:cs="宋体" w:hint="eastAsia"/>
          <w:sz w:val="21"/>
          <w:szCs w:val="21"/>
        </w:rPr>
      </w:pPr>
      <w:r>
        <w:rPr>
          <w:rFonts w:ascii="宋体" w:eastAsia="宋体" w:hAnsi="宋体" w:cs="宋体" w:hint="eastAsia"/>
          <w:sz w:val="21"/>
          <w:szCs w:val="21"/>
        </w:rPr>
        <w:t>11</w:t>
      </w:r>
      <w:r>
        <w:rPr>
          <w:rFonts w:ascii="宋体" w:eastAsia="宋体" w:hAnsi="宋体" w:cs="宋体" w:hint="eastAsia"/>
          <w:sz w:val="21"/>
          <w:szCs w:val="21"/>
        </w:rPr>
        <w:t>月</w:t>
      </w:r>
      <w:r>
        <w:rPr>
          <w:rFonts w:ascii="宋体" w:eastAsia="宋体" w:hAnsi="宋体" w:cs="宋体" w:hint="eastAsia"/>
          <w:sz w:val="21"/>
          <w:szCs w:val="21"/>
        </w:rPr>
        <w:t>15</w:t>
      </w:r>
      <w:r>
        <w:rPr>
          <w:rFonts w:ascii="宋体" w:eastAsia="宋体" w:hAnsi="宋体" w:cs="宋体" w:hint="eastAsia"/>
          <w:sz w:val="21"/>
          <w:szCs w:val="21"/>
        </w:rPr>
        <w:t>日上午，校长洪岗会见智利驻上海总领事</w:t>
      </w:r>
      <w:r>
        <w:rPr>
          <w:rFonts w:ascii="宋体" w:eastAsia="宋体" w:hAnsi="宋体" w:cs="宋体" w:hint="eastAsia"/>
          <w:sz w:val="21"/>
          <w:szCs w:val="21"/>
        </w:rPr>
        <w:t xml:space="preserve">Gustavo </w:t>
      </w:r>
      <w:proofErr w:type="spellStart"/>
      <w:r>
        <w:rPr>
          <w:rFonts w:ascii="宋体" w:eastAsia="宋体" w:hAnsi="宋体" w:cs="宋体" w:hint="eastAsia"/>
          <w:sz w:val="21"/>
          <w:szCs w:val="21"/>
        </w:rPr>
        <w:t>Gonz</w:t>
      </w:r>
      <w:proofErr w:type="spellEnd"/>
      <w:r>
        <w:rPr>
          <w:rFonts w:ascii="宋体" w:eastAsia="宋体" w:hAnsi="宋体" w:cs="宋体" w:hint="eastAsia"/>
          <w:sz w:val="21"/>
          <w:szCs w:val="21"/>
        </w:rPr>
        <w:t>á</w:t>
      </w:r>
      <w:proofErr w:type="spellStart"/>
      <w:r>
        <w:rPr>
          <w:rFonts w:ascii="宋体" w:eastAsia="宋体" w:hAnsi="宋体" w:cs="宋体" w:hint="eastAsia"/>
          <w:sz w:val="21"/>
          <w:szCs w:val="21"/>
        </w:rPr>
        <w:t>lez</w:t>
      </w:r>
      <w:proofErr w:type="spellEnd"/>
      <w:r>
        <w:rPr>
          <w:rFonts w:ascii="宋体" w:eastAsia="宋体" w:hAnsi="宋体" w:cs="宋体" w:hint="eastAsia"/>
          <w:sz w:val="21"/>
          <w:szCs w:val="21"/>
        </w:rPr>
        <w:t>（龚若泰）一行，就我校与智利高校开展师生交流、科研合作等方面进行了交流。</w:t>
      </w:r>
    </w:p>
    <w:p w:rsidR="009F5B62" w:rsidRDefault="00470C7D" w:rsidP="00B959FE">
      <w:pPr>
        <w:adjustRightInd/>
        <w:snapToGrid/>
        <w:spacing w:after="0"/>
        <w:jc w:val="both"/>
        <w:rPr>
          <w:rFonts w:ascii="宋体" w:eastAsia="宋体" w:hAnsi="宋体"/>
          <w:b/>
          <w:bCs/>
          <w:sz w:val="21"/>
          <w:szCs w:val="21"/>
        </w:rPr>
      </w:pPr>
      <w:r>
        <w:rPr>
          <w:rFonts w:ascii="宋体" w:eastAsia="宋体" w:hAnsi="宋体" w:hint="eastAsia"/>
          <w:b/>
          <w:bCs/>
          <w:sz w:val="21"/>
          <w:szCs w:val="21"/>
        </w:rPr>
        <w:t>【学生出国】</w:t>
      </w:r>
      <w:r>
        <w:rPr>
          <w:rFonts w:ascii="宋体" w:eastAsia="宋体" w:hAnsi="宋体" w:hint="eastAsia"/>
          <w:sz w:val="21"/>
          <w:szCs w:val="21"/>
        </w:rPr>
        <w:t>2016</w:t>
      </w:r>
      <w:r>
        <w:rPr>
          <w:rFonts w:ascii="宋体" w:eastAsia="宋体" w:hAnsi="宋体" w:hint="eastAsia"/>
          <w:sz w:val="21"/>
          <w:szCs w:val="21"/>
        </w:rPr>
        <w:t>年</w:t>
      </w:r>
      <w:r>
        <w:rPr>
          <w:rFonts w:ascii="宋体" w:eastAsia="宋体" w:hAnsi="宋体" w:hint="eastAsia"/>
          <w:sz w:val="21"/>
          <w:szCs w:val="21"/>
        </w:rPr>
        <w:t>，学生出国境项目新增</w:t>
      </w:r>
      <w:r>
        <w:rPr>
          <w:rFonts w:ascii="宋体" w:eastAsia="宋体" w:hAnsi="宋体" w:hint="eastAsia"/>
          <w:sz w:val="21"/>
          <w:szCs w:val="21"/>
        </w:rPr>
        <w:t>17</w:t>
      </w:r>
      <w:r>
        <w:rPr>
          <w:rFonts w:ascii="宋体" w:eastAsia="宋体" w:hAnsi="宋体" w:hint="eastAsia"/>
          <w:sz w:val="21"/>
          <w:szCs w:val="21"/>
        </w:rPr>
        <w:t>项，</w:t>
      </w:r>
      <w:r w:rsidR="00996537">
        <w:rPr>
          <w:rFonts w:ascii="宋体" w:eastAsia="宋体" w:hAnsi="宋体" w:hint="eastAsia"/>
          <w:sz w:val="21"/>
          <w:szCs w:val="21"/>
        </w:rPr>
        <w:t>总数增至64项，</w:t>
      </w:r>
      <w:r>
        <w:rPr>
          <w:rFonts w:ascii="宋体" w:eastAsia="宋体" w:hAnsi="宋体" w:hint="eastAsia"/>
          <w:sz w:val="21"/>
          <w:szCs w:val="21"/>
        </w:rPr>
        <w:t>包括留学基金委优秀本科生项目</w:t>
      </w:r>
      <w:r>
        <w:rPr>
          <w:rFonts w:ascii="宋体" w:eastAsia="宋体" w:hAnsi="宋体" w:hint="eastAsia"/>
          <w:sz w:val="21"/>
          <w:szCs w:val="21"/>
        </w:rPr>
        <w:t>1</w:t>
      </w:r>
      <w:r>
        <w:rPr>
          <w:rFonts w:ascii="宋体" w:eastAsia="宋体" w:hAnsi="宋体" w:hint="eastAsia"/>
          <w:sz w:val="21"/>
          <w:szCs w:val="21"/>
        </w:rPr>
        <w:t>项（与莫斯科国立语言大学交流项目），短期访学与实习实践类项目</w:t>
      </w:r>
      <w:r>
        <w:rPr>
          <w:rFonts w:ascii="宋体" w:eastAsia="宋体" w:hAnsi="宋体" w:hint="eastAsia"/>
          <w:sz w:val="21"/>
          <w:szCs w:val="21"/>
        </w:rPr>
        <w:t>9</w:t>
      </w:r>
      <w:r>
        <w:rPr>
          <w:rFonts w:ascii="宋体" w:eastAsia="宋体" w:hAnsi="宋体" w:hint="eastAsia"/>
          <w:sz w:val="21"/>
          <w:szCs w:val="21"/>
        </w:rPr>
        <w:t>项。新增学习交流项目包括与韩国顺天乡大学学习交流项目，与美国威廉</w:t>
      </w:r>
      <w:r>
        <w:rPr>
          <w:rFonts w:ascii="宋体" w:eastAsia="宋体" w:hAnsi="宋体" w:hint="eastAsia"/>
          <w:sz w:val="21"/>
          <w:szCs w:val="21"/>
        </w:rPr>
        <w:t>.</w:t>
      </w:r>
      <w:proofErr w:type="gramStart"/>
      <w:r>
        <w:rPr>
          <w:rFonts w:ascii="宋体" w:eastAsia="宋体" w:hAnsi="宋体" w:hint="eastAsia"/>
          <w:sz w:val="21"/>
          <w:szCs w:val="21"/>
        </w:rPr>
        <w:t>杰塞普</w:t>
      </w:r>
      <w:proofErr w:type="gramEnd"/>
      <w:r>
        <w:rPr>
          <w:rFonts w:ascii="宋体" w:eastAsia="宋体" w:hAnsi="宋体" w:hint="eastAsia"/>
          <w:sz w:val="21"/>
          <w:szCs w:val="21"/>
        </w:rPr>
        <w:t>大学交流项目，美国哥伦比亚大学项目交流项目，美国加州大学河滨分校交流项目，美国加州大学圣地亚哥分校交流项目等。</w:t>
      </w:r>
      <w:r>
        <w:rPr>
          <w:rFonts w:ascii="宋体" w:eastAsia="宋体" w:hAnsi="宋体" w:hint="eastAsia"/>
          <w:sz w:val="21"/>
          <w:szCs w:val="21"/>
        </w:rPr>
        <w:t>2016</w:t>
      </w:r>
      <w:r>
        <w:rPr>
          <w:rFonts w:ascii="宋体" w:eastAsia="宋体" w:hAnsi="宋体" w:hint="eastAsia"/>
          <w:sz w:val="21"/>
          <w:szCs w:val="21"/>
        </w:rPr>
        <w:t>年，学生出国</w:t>
      </w:r>
      <w:r>
        <w:rPr>
          <w:rFonts w:ascii="宋体" w:eastAsia="宋体" w:hAnsi="宋体" w:hint="eastAsia"/>
          <w:sz w:val="21"/>
          <w:szCs w:val="21"/>
        </w:rPr>
        <w:t>团组为</w:t>
      </w:r>
      <w:r>
        <w:rPr>
          <w:rFonts w:ascii="宋体" w:eastAsia="宋体" w:hAnsi="宋体" w:hint="eastAsia"/>
          <w:sz w:val="21"/>
          <w:szCs w:val="21"/>
        </w:rPr>
        <w:t>30</w:t>
      </w:r>
      <w:r>
        <w:rPr>
          <w:rFonts w:ascii="宋体" w:eastAsia="宋体" w:hAnsi="宋体" w:hint="eastAsia"/>
          <w:sz w:val="21"/>
          <w:szCs w:val="21"/>
        </w:rPr>
        <w:t>批</w:t>
      </w:r>
      <w:r>
        <w:rPr>
          <w:rFonts w:ascii="宋体" w:eastAsia="宋体" w:hAnsi="宋体" w:hint="eastAsia"/>
          <w:sz w:val="21"/>
          <w:szCs w:val="21"/>
        </w:rPr>
        <w:t>203</w:t>
      </w:r>
      <w:r>
        <w:rPr>
          <w:rFonts w:ascii="宋体" w:eastAsia="宋体" w:hAnsi="宋体" w:hint="eastAsia"/>
          <w:sz w:val="21"/>
          <w:szCs w:val="21"/>
        </w:rPr>
        <w:t>人次。</w:t>
      </w:r>
      <w:r>
        <w:rPr>
          <w:rFonts w:ascii="宋体" w:eastAsia="宋体" w:hAnsi="宋体" w:hint="eastAsia"/>
          <w:sz w:val="21"/>
          <w:szCs w:val="21"/>
        </w:rPr>
        <w:t xml:space="preserve"> </w:t>
      </w:r>
    </w:p>
    <w:p w:rsidR="009F5B62" w:rsidRDefault="00470C7D" w:rsidP="00B959FE">
      <w:pPr>
        <w:adjustRightInd/>
        <w:snapToGrid/>
        <w:spacing w:after="0"/>
        <w:jc w:val="both"/>
        <w:rPr>
          <w:rFonts w:ascii="宋体" w:eastAsia="宋体" w:hAnsi="宋体" w:hint="eastAsia"/>
          <w:sz w:val="21"/>
          <w:szCs w:val="21"/>
        </w:rPr>
      </w:pPr>
      <w:r>
        <w:rPr>
          <w:rFonts w:ascii="宋体" w:eastAsia="宋体" w:hAnsi="宋体" w:hint="eastAsia"/>
          <w:b/>
          <w:bCs/>
          <w:sz w:val="21"/>
          <w:szCs w:val="21"/>
        </w:rPr>
        <w:t>【长期外教】</w:t>
      </w:r>
      <w:r>
        <w:rPr>
          <w:rFonts w:ascii="宋体" w:eastAsia="宋体" w:hAnsi="宋体" w:hint="eastAsia"/>
          <w:sz w:val="21"/>
          <w:szCs w:val="21"/>
        </w:rPr>
        <w:t>全年聘有</w:t>
      </w:r>
      <w:r>
        <w:rPr>
          <w:rFonts w:ascii="宋体" w:eastAsia="宋体" w:hAnsi="宋体" w:hint="eastAsia"/>
          <w:sz w:val="21"/>
          <w:szCs w:val="21"/>
        </w:rPr>
        <w:t>27</w:t>
      </w:r>
      <w:r>
        <w:rPr>
          <w:rFonts w:ascii="宋体" w:eastAsia="宋体" w:hAnsi="宋体" w:hint="eastAsia"/>
          <w:sz w:val="21"/>
          <w:szCs w:val="21"/>
        </w:rPr>
        <w:t>名外国文教专家，分别来自美国、巴西、德国、西班牙、葡萄牙、意大利、俄罗斯、法国、韩国、日本、埃及、塔吉克斯坦，其中语言教师</w:t>
      </w:r>
      <w:r>
        <w:rPr>
          <w:rFonts w:ascii="宋体" w:eastAsia="宋体" w:hAnsi="宋体" w:hint="eastAsia"/>
          <w:sz w:val="21"/>
          <w:szCs w:val="21"/>
        </w:rPr>
        <w:t>22</w:t>
      </w:r>
      <w:r>
        <w:rPr>
          <w:rFonts w:ascii="宋体" w:eastAsia="宋体" w:hAnsi="宋体" w:hint="eastAsia"/>
          <w:sz w:val="21"/>
          <w:szCs w:val="21"/>
        </w:rPr>
        <w:t>人，专业教师</w:t>
      </w:r>
      <w:r>
        <w:rPr>
          <w:rFonts w:ascii="宋体" w:eastAsia="宋体" w:hAnsi="宋体" w:hint="eastAsia"/>
          <w:sz w:val="21"/>
          <w:szCs w:val="21"/>
        </w:rPr>
        <w:t>3</w:t>
      </w:r>
      <w:r>
        <w:rPr>
          <w:rFonts w:ascii="宋体" w:eastAsia="宋体" w:hAnsi="宋体" w:hint="eastAsia"/>
          <w:sz w:val="21"/>
          <w:szCs w:val="21"/>
        </w:rPr>
        <w:t>人，行政主管</w:t>
      </w:r>
      <w:r>
        <w:rPr>
          <w:rFonts w:ascii="宋体" w:eastAsia="宋体" w:hAnsi="宋体" w:hint="eastAsia"/>
          <w:sz w:val="21"/>
          <w:szCs w:val="21"/>
        </w:rPr>
        <w:t>2</w:t>
      </w:r>
      <w:r>
        <w:rPr>
          <w:rFonts w:ascii="宋体" w:eastAsia="宋体" w:hAnsi="宋体" w:hint="eastAsia"/>
          <w:sz w:val="21"/>
          <w:szCs w:val="21"/>
        </w:rPr>
        <w:t>人。</w:t>
      </w:r>
    </w:p>
    <w:p w:rsidR="00996537" w:rsidRPr="00996537" w:rsidRDefault="00996537" w:rsidP="00B959FE">
      <w:pPr>
        <w:adjustRightInd/>
        <w:snapToGrid/>
        <w:spacing w:after="0"/>
        <w:jc w:val="both"/>
        <w:rPr>
          <w:rFonts w:ascii="宋体" w:eastAsia="宋体" w:hAnsi="宋体"/>
          <w:sz w:val="21"/>
          <w:szCs w:val="21"/>
        </w:rPr>
      </w:pPr>
      <w:r w:rsidRPr="00996537">
        <w:rPr>
          <w:rFonts w:ascii="宋体" w:eastAsia="宋体" w:hAnsi="宋体"/>
          <w:sz w:val="21"/>
          <w:szCs w:val="21"/>
        </w:rPr>
        <w:t>10月22日，浙江省“西湖友谊奖”颁奖典礼在省人民大会堂举行。我校中</w:t>
      </w:r>
      <w:proofErr w:type="gramStart"/>
      <w:r w:rsidRPr="00996537">
        <w:rPr>
          <w:rFonts w:ascii="宋体" w:eastAsia="宋体" w:hAnsi="宋体"/>
          <w:sz w:val="21"/>
          <w:szCs w:val="21"/>
        </w:rPr>
        <w:t>德项目</w:t>
      </w:r>
      <w:proofErr w:type="gramEnd"/>
      <w:r w:rsidRPr="00996537">
        <w:rPr>
          <w:rFonts w:ascii="宋体" w:eastAsia="宋体" w:hAnsi="宋体"/>
          <w:sz w:val="21"/>
          <w:szCs w:val="21"/>
        </w:rPr>
        <w:t>办上海办事处主任邵贝德博士、艺术学院俄罗斯</w:t>
      </w:r>
      <w:proofErr w:type="gramStart"/>
      <w:r w:rsidRPr="00996537">
        <w:rPr>
          <w:rFonts w:ascii="宋体" w:eastAsia="宋体" w:hAnsi="宋体"/>
          <w:sz w:val="21"/>
          <w:szCs w:val="21"/>
        </w:rPr>
        <w:t>籍音乐</w:t>
      </w:r>
      <w:proofErr w:type="gramEnd"/>
      <w:r w:rsidRPr="00996537">
        <w:rPr>
          <w:rFonts w:ascii="宋体" w:eastAsia="宋体" w:hAnsi="宋体"/>
          <w:sz w:val="21"/>
          <w:szCs w:val="21"/>
        </w:rPr>
        <w:t>教师伊琳娜•布列斯拉伐</w:t>
      </w:r>
      <w:proofErr w:type="gramStart"/>
      <w:r w:rsidRPr="00996537">
        <w:rPr>
          <w:rFonts w:ascii="宋体" w:eastAsia="宋体" w:hAnsi="宋体"/>
          <w:sz w:val="21"/>
          <w:szCs w:val="21"/>
        </w:rPr>
        <w:t>娅</w:t>
      </w:r>
      <w:proofErr w:type="gramEnd"/>
      <w:r w:rsidRPr="00996537">
        <w:rPr>
          <w:rFonts w:ascii="宋体" w:eastAsia="宋体" w:hAnsi="宋体"/>
          <w:sz w:val="21"/>
          <w:szCs w:val="21"/>
        </w:rPr>
        <w:t>女士荣获“西湖友谊奖”。副校长曹仁清</w:t>
      </w:r>
      <w:proofErr w:type="gramStart"/>
      <w:r w:rsidRPr="00996537">
        <w:rPr>
          <w:rFonts w:ascii="宋体" w:eastAsia="宋体" w:hAnsi="宋体"/>
          <w:sz w:val="21"/>
          <w:szCs w:val="21"/>
        </w:rPr>
        <w:t>携学校</w:t>
      </w:r>
      <w:proofErr w:type="gramEnd"/>
      <w:r w:rsidRPr="00996537">
        <w:rPr>
          <w:rFonts w:ascii="宋体" w:eastAsia="宋体" w:hAnsi="宋体"/>
          <w:sz w:val="21"/>
          <w:szCs w:val="21"/>
        </w:rPr>
        <w:t>外籍师生代表20余人参加颁奖典礼，并表示热烈祝贺。</w:t>
      </w:r>
      <w:r>
        <w:rPr>
          <w:rFonts w:ascii="宋体" w:eastAsia="宋体" w:hAnsi="宋体" w:hint="eastAsia"/>
          <w:sz w:val="21"/>
          <w:szCs w:val="21"/>
        </w:rPr>
        <w:t>外国文教专家联谊会成立。</w:t>
      </w:r>
    </w:p>
    <w:p w:rsidR="009F5B62" w:rsidRDefault="00470C7D" w:rsidP="00B959FE">
      <w:pPr>
        <w:adjustRightInd/>
        <w:snapToGrid/>
        <w:spacing w:after="0"/>
        <w:jc w:val="both"/>
        <w:rPr>
          <w:rFonts w:ascii="宋体" w:eastAsia="宋体" w:hAnsi="宋体"/>
          <w:sz w:val="21"/>
          <w:szCs w:val="21"/>
        </w:rPr>
      </w:pPr>
      <w:r>
        <w:rPr>
          <w:rFonts w:ascii="宋体" w:eastAsia="宋体" w:hAnsi="宋体" w:hint="eastAsia"/>
          <w:sz w:val="21"/>
          <w:szCs w:val="21"/>
        </w:rPr>
        <w:t>【</w:t>
      </w:r>
      <w:r>
        <w:rPr>
          <w:rFonts w:ascii="宋体" w:eastAsia="宋体" w:hAnsi="宋体" w:hint="eastAsia"/>
          <w:b/>
          <w:sz w:val="21"/>
          <w:szCs w:val="21"/>
        </w:rPr>
        <w:t>留学生教育</w:t>
      </w:r>
      <w:r>
        <w:rPr>
          <w:rFonts w:ascii="宋体" w:eastAsia="宋体" w:hAnsi="宋体" w:hint="eastAsia"/>
          <w:sz w:val="21"/>
          <w:szCs w:val="21"/>
        </w:rPr>
        <w:t>】全年</w:t>
      </w:r>
      <w:r w:rsidR="0017182E">
        <w:rPr>
          <w:rFonts w:ascii="宋体" w:eastAsia="宋体" w:hAnsi="宋体" w:hint="eastAsia"/>
          <w:sz w:val="21"/>
          <w:szCs w:val="21"/>
        </w:rPr>
        <w:t>培养长期留学生110人次</w:t>
      </w:r>
      <w:r>
        <w:rPr>
          <w:rFonts w:ascii="宋体" w:eastAsia="宋体" w:hAnsi="宋体" w:hint="eastAsia"/>
          <w:sz w:val="21"/>
          <w:szCs w:val="21"/>
        </w:rPr>
        <w:t>，新增卢旺达、乌克兰、印度尼西亚、巴西等个生源国。其中，</w:t>
      </w:r>
      <w:r>
        <w:rPr>
          <w:rFonts w:ascii="宋体" w:eastAsia="宋体" w:hAnsi="宋体" w:hint="eastAsia"/>
          <w:sz w:val="21"/>
          <w:szCs w:val="21"/>
        </w:rPr>
        <w:t>15</w:t>
      </w:r>
      <w:r>
        <w:rPr>
          <w:rFonts w:ascii="宋体" w:eastAsia="宋体" w:hAnsi="宋体" w:hint="eastAsia"/>
          <w:sz w:val="21"/>
          <w:szCs w:val="21"/>
        </w:rPr>
        <w:t>名留学生来校攻读学士学位，</w:t>
      </w:r>
      <w:r>
        <w:rPr>
          <w:rFonts w:ascii="宋体" w:eastAsia="宋体" w:hAnsi="宋体" w:hint="eastAsia"/>
          <w:sz w:val="21"/>
          <w:szCs w:val="21"/>
        </w:rPr>
        <w:t>1</w:t>
      </w:r>
      <w:r>
        <w:rPr>
          <w:rFonts w:ascii="宋体" w:eastAsia="宋体" w:hAnsi="宋体" w:hint="eastAsia"/>
          <w:sz w:val="21"/>
          <w:szCs w:val="21"/>
        </w:rPr>
        <w:t>名参加德语助教，</w:t>
      </w:r>
      <w:r>
        <w:rPr>
          <w:rFonts w:ascii="宋体" w:eastAsia="宋体" w:hAnsi="宋体" w:hint="eastAsia"/>
          <w:sz w:val="21"/>
          <w:szCs w:val="21"/>
        </w:rPr>
        <w:t>4</w:t>
      </w:r>
      <w:r>
        <w:rPr>
          <w:rFonts w:ascii="宋体" w:eastAsia="宋体" w:hAnsi="宋体" w:hint="eastAsia"/>
          <w:sz w:val="21"/>
          <w:szCs w:val="21"/>
        </w:rPr>
        <w:t>名参加西语助教项目</w:t>
      </w:r>
      <w:r w:rsidR="0017182E">
        <w:rPr>
          <w:rFonts w:ascii="宋体" w:eastAsia="宋体" w:hAnsi="宋体" w:hint="eastAsia"/>
          <w:sz w:val="21"/>
          <w:szCs w:val="21"/>
        </w:rPr>
        <w:t>，3名参加酒店实习项目</w:t>
      </w: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名学生获得</w:t>
      </w:r>
      <w:r>
        <w:rPr>
          <w:rFonts w:ascii="宋体" w:eastAsia="宋体" w:hAnsi="宋体" w:hint="eastAsia"/>
          <w:sz w:val="21"/>
          <w:szCs w:val="21"/>
        </w:rPr>
        <w:t>2016</w:t>
      </w:r>
      <w:r>
        <w:rPr>
          <w:rFonts w:ascii="宋体" w:eastAsia="宋体" w:hAnsi="宋体" w:hint="eastAsia"/>
          <w:sz w:val="21"/>
          <w:szCs w:val="21"/>
        </w:rPr>
        <w:t>年度浙江省政府来华留学生奖学金（</w:t>
      </w:r>
      <w:r>
        <w:rPr>
          <w:rFonts w:ascii="宋体" w:eastAsia="宋体" w:hAnsi="宋体" w:hint="eastAsia"/>
          <w:sz w:val="21"/>
          <w:szCs w:val="21"/>
        </w:rPr>
        <w:t>B</w:t>
      </w:r>
      <w:r>
        <w:rPr>
          <w:rFonts w:ascii="宋体" w:eastAsia="宋体" w:hAnsi="宋体" w:hint="eastAsia"/>
          <w:sz w:val="21"/>
          <w:szCs w:val="21"/>
        </w:rPr>
        <w:t>类）</w:t>
      </w:r>
      <w:r>
        <w:rPr>
          <w:rFonts w:ascii="宋体" w:eastAsia="宋体" w:hAnsi="宋体" w:hint="eastAsia"/>
          <w:sz w:val="21"/>
          <w:szCs w:val="21"/>
        </w:rPr>
        <w:t>,5</w:t>
      </w:r>
      <w:r>
        <w:rPr>
          <w:rFonts w:ascii="宋体" w:eastAsia="宋体" w:hAnsi="宋体" w:hint="eastAsia"/>
          <w:sz w:val="21"/>
          <w:szCs w:val="21"/>
        </w:rPr>
        <w:t>名学生获得</w:t>
      </w:r>
      <w:r>
        <w:rPr>
          <w:rFonts w:ascii="宋体" w:eastAsia="宋体" w:hAnsi="宋体" w:hint="eastAsia"/>
          <w:sz w:val="21"/>
          <w:szCs w:val="21"/>
        </w:rPr>
        <w:t>2016</w:t>
      </w:r>
      <w:r>
        <w:rPr>
          <w:rFonts w:ascii="宋体" w:eastAsia="宋体" w:hAnsi="宋体" w:hint="eastAsia"/>
          <w:sz w:val="21"/>
          <w:szCs w:val="21"/>
        </w:rPr>
        <w:t>年度浙江省政府来华留学生奖学金（</w:t>
      </w:r>
      <w:r>
        <w:rPr>
          <w:rFonts w:ascii="宋体" w:eastAsia="宋体" w:hAnsi="宋体" w:hint="eastAsia"/>
          <w:sz w:val="21"/>
          <w:szCs w:val="21"/>
        </w:rPr>
        <w:t>C</w:t>
      </w:r>
      <w:r>
        <w:rPr>
          <w:rFonts w:ascii="宋体" w:eastAsia="宋体" w:hAnsi="宋体" w:hint="eastAsia"/>
          <w:sz w:val="21"/>
          <w:szCs w:val="21"/>
        </w:rPr>
        <w:t>类）。首次组织国家</w:t>
      </w:r>
      <w:proofErr w:type="gramStart"/>
      <w:r>
        <w:rPr>
          <w:rFonts w:ascii="宋体" w:eastAsia="宋体" w:hAnsi="宋体" w:hint="eastAsia"/>
          <w:sz w:val="21"/>
          <w:szCs w:val="21"/>
        </w:rPr>
        <w:t>文化月</w:t>
      </w:r>
      <w:proofErr w:type="gramEnd"/>
      <w:r>
        <w:rPr>
          <w:rFonts w:ascii="宋体" w:eastAsia="宋体" w:hAnsi="宋体" w:hint="eastAsia"/>
          <w:sz w:val="21"/>
          <w:szCs w:val="21"/>
        </w:rPr>
        <w:t>系列活动，参与“梦行浙江”系列展演、“</w:t>
      </w:r>
      <w:r>
        <w:rPr>
          <w:rFonts w:ascii="宋体" w:eastAsia="宋体" w:hAnsi="宋体" w:hint="eastAsia"/>
          <w:sz w:val="21"/>
          <w:szCs w:val="21"/>
        </w:rPr>
        <w:t>梦行浙江”留学生运动会等文体活动。</w:t>
      </w:r>
      <w:bookmarkStart w:id="0" w:name="_GoBack"/>
      <w:bookmarkEnd w:id="0"/>
    </w:p>
    <w:p w:rsidR="009F5B62" w:rsidRDefault="00470C7D" w:rsidP="00B959FE">
      <w:pPr>
        <w:adjustRightInd/>
        <w:snapToGrid/>
        <w:spacing w:after="0"/>
        <w:jc w:val="both"/>
        <w:rPr>
          <w:rFonts w:ascii="宋体" w:eastAsia="宋体" w:hAnsi="宋体"/>
          <w:b/>
          <w:sz w:val="21"/>
          <w:szCs w:val="21"/>
        </w:rPr>
      </w:pPr>
      <w:r>
        <w:rPr>
          <w:rFonts w:ascii="宋体" w:eastAsia="宋体" w:hAnsi="宋体" w:hint="eastAsia"/>
          <w:b/>
          <w:sz w:val="21"/>
          <w:szCs w:val="21"/>
        </w:rPr>
        <w:t>【孔子学院】</w:t>
      </w:r>
    </w:p>
    <w:p w:rsidR="00B66939" w:rsidRDefault="00470C7D" w:rsidP="00B959FE">
      <w:pPr>
        <w:spacing w:after="0"/>
        <w:ind w:firstLine="420"/>
        <w:jc w:val="both"/>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rPr>
        <w:t>月</w:t>
      </w:r>
      <w:r>
        <w:rPr>
          <w:rFonts w:ascii="宋体" w:eastAsia="宋体" w:hAnsi="宋体" w:cs="宋体" w:hint="eastAsia"/>
          <w:sz w:val="21"/>
          <w:szCs w:val="21"/>
        </w:rPr>
        <w:t>25</w:t>
      </w:r>
      <w:r>
        <w:rPr>
          <w:rFonts w:ascii="宋体" w:eastAsia="宋体" w:hAnsi="宋体" w:cs="宋体" w:hint="eastAsia"/>
          <w:sz w:val="21"/>
          <w:szCs w:val="21"/>
        </w:rPr>
        <w:t>日</w:t>
      </w:r>
      <w:r>
        <w:rPr>
          <w:rFonts w:ascii="宋体" w:eastAsia="宋体" w:hAnsi="宋体" w:cs="宋体" w:hint="eastAsia"/>
          <w:sz w:val="21"/>
          <w:szCs w:val="21"/>
        </w:rPr>
        <w:t>，</w:t>
      </w:r>
      <w:r>
        <w:rPr>
          <w:rFonts w:ascii="宋体" w:eastAsia="宋体" w:hAnsi="宋体" w:cs="宋体" w:hint="eastAsia"/>
          <w:sz w:val="21"/>
          <w:szCs w:val="21"/>
        </w:rPr>
        <w:t>由赤道几内亚国立大学和中国浙江外国语学院合作创办的</w:t>
      </w:r>
      <w:proofErr w:type="gramStart"/>
      <w:r>
        <w:rPr>
          <w:rFonts w:ascii="宋体" w:eastAsia="宋体" w:hAnsi="宋体" w:cs="宋体" w:hint="eastAsia"/>
          <w:sz w:val="21"/>
          <w:szCs w:val="21"/>
        </w:rPr>
        <w:t>赤</w:t>
      </w:r>
      <w:proofErr w:type="gramEnd"/>
      <w:r>
        <w:rPr>
          <w:rFonts w:ascii="宋体" w:eastAsia="宋体" w:hAnsi="宋体" w:cs="宋体" w:hint="eastAsia"/>
          <w:sz w:val="21"/>
          <w:szCs w:val="21"/>
        </w:rPr>
        <w:t>几国立大学孔子学院在马拉博正式揭牌，</w:t>
      </w:r>
      <w:r w:rsidR="00B66939">
        <w:rPr>
          <w:rFonts w:ascii="宋体" w:eastAsia="宋体" w:hAnsi="宋体" w:cs="宋体" w:hint="eastAsia"/>
          <w:sz w:val="21"/>
          <w:szCs w:val="21"/>
        </w:rPr>
        <w:t>成为该国</w:t>
      </w:r>
      <w:r>
        <w:rPr>
          <w:rFonts w:ascii="宋体" w:eastAsia="宋体" w:hAnsi="宋体" w:cs="宋体" w:hint="eastAsia"/>
          <w:sz w:val="21"/>
          <w:szCs w:val="21"/>
        </w:rPr>
        <w:t>第一所孔子学院。</w:t>
      </w:r>
      <w:r w:rsidR="00B66939">
        <w:rPr>
          <w:rFonts w:ascii="宋体" w:eastAsia="宋体" w:hAnsi="宋体" w:cs="宋体" w:hint="eastAsia"/>
          <w:sz w:val="21"/>
          <w:szCs w:val="21"/>
        </w:rPr>
        <w:t>校长洪岗</w:t>
      </w:r>
      <w:r w:rsidR="00B66939">
        <w:rPr>
          <w:rFonts w:ascii="宋体" w:eastAsia="宋体" w:hAnsi="宋体" w:cs="宋体" w:hint="eastAsia"/>
          <w:sz w:val="21"/>
          <w:szCs w:val="21"/>
        </w:rPr>
        <w:t>与</w:t>
      </w:r>
      <w:r>
        <w:rPr>
          <w:rFonts w:ascii="宋体" w:eastAsia="宋体" w:hAnsi="宋体" w:cs="宋体" w:hint="eastAsia"/>
          <w:sz w:val="21"/>
          <w:szCs w:val="21"/>
        </w:rPr>
        <w:t>中国驻赤道几内亚大使赵宏声</w:t>
      </w:r>
      <w:r>
        <w:rPr>
          <w:rFonts w:ascii="宋体" w:eastAsia="宋体" w:hAnsi="宋体" w:cs="宋体" w:hint="eastAsia"/>
          <w:sz w:val="21"/>
          <w:szCs w:val="21"/>
        </w:rPr>
        <w:t xml:space="preserve"> </w:t>
      </w:r>
      <w:r>
        <w:rPr>
          <w:rFonts w:ascii="宋体" w:eastAsia="宋体" w:hAnsi="宋体" w:cs="宋体" w:hint="eastAsia"/>
          <w:sz w:val="21"/>
          <w:szCs w:val="21"/>
        </w:rPr>
        <w:t>、政务参赞崔为磊、商务参赞苏建国，</w:t>
      </w:r>
      <w:r>
        <w:rPr>
          <w:rFonts w:ascii="宋体" w:eastAsia="宋体" w:hAnsi="宋体" w:cs="宋体" w:hint="eastAsia"/>
          <w:sz w:val="21"/>
          <w:szCs w:val="21"/>
        </w:rPr>
        <w:t>赤道几内亚文化与旅游部部长梅库依、马拉博市市长科罗玛，赤道几内亚国立大学校长恩图图姆</w:t>
      </w:r>
      <w:r>
        <w:rPr>
          <w:rFonts w:ascii="宋体" w:eastAsia="宋体" w:hAnsi="宋体" w:cs="宋体" w:hint="eastAsia"/>
          <w:sz w:val="21"/>
          <w:szCs w:val="21"/>
        </w:rPr>
        <w:t xml:space="preserve"> </w:t>
      </w:r>
      <w:r>
        <w:rPr>
          <w:rFonts w:ascii="宋体" w:eastAsia="宋体" w:hAnsi="宋体" w:cs="宋体" w:hint="eastAsia"/>
          <w:sz w:val="21"/>
          <w:szCs w:val="21"/>
        </w:rPr>
        <w:t>、副校长克里斯坦多，以及赤道几内亚外交部、教育部、文化部、赤道几内亚国立大学、中资机构、</w:t>
      </w:r>
      <w:proofErr w:type="gramStart"/>
      <w:r>
        <w:rPr>
          <w:rFonts w:ascii="宋体" w:eastAsia="宋体" w:hAnsi="宋体" w:cs="宋体" w:hint="eastAsia"/>
          <w:sz w:val="21"/>
          <w:szCs w:val="21"/>
        </w:rPr>
        <w:t>赤几留</w:t>
      </w:r>
      <w:proofErr w:type="gramEnd"/>
      <w:r>
        <w:rPr>
          <w:rFonts w:ascii="宋体" w:eastAsia="宋体" w:hAnsi="宋体" w:cs="宋体" w:hint="eastAsia"/>
          <w:sz w:val="21"/>
          <w:szCs w:val="21"/>
        </w:rPr>
        <w:t>华学生等各界友好人士</w:t>
      </w:r>
      <w:r>
        <w:rPr>
          <w:rFonts w:ascii="宋体" w:eastAsia="宋体" w:hAnsi="宋体" w:cs="宋体" w:hint="eastAsia"/>
          <w:sz w:val="21"/>
          <w:szCs w:val="21"/>
        </w:rPr>
        <w:t>150</w:t>
      </w:r>
      <w:r>
        <w:rPr>
          <w:rFonts w:ascii="宋体" w:eastAsia="宋体" w:hAnsi="宋体" w:cs="宋体" w:hint="eastAsia"/>
          <w:sz w:val="21"/>
          <w:szCs w:val="21"/>
        </w:rPr>
        <w:t>余人出席了揭牌仪式。</w:t>
      </w:r>
    </w:p>
    <w:p w:rsidR="008B6CF4" w:rsidRPr="008B6CF4" w:rsidRDefault="008B6CF4" w:rsidP="00B959FE">
      <w:pPr>
        <w:spacing w:after="0"/>
        <w:ind w:firstLine="420"/>
        <w:jc w:val="both"/>
        <w:rPr>
          <w:rFonts w:ascii="宋体" w:eastAsia="宋体" w:hAnsi="宋体" w:cs="宋体"/>
          <w:sz w:val="21"/>
          <w:szCs w:val="21"/>
        </w:rPr>
      </w:pPr>
      <w:r w:rsidRPr="008B6CF4">
        <w:rPr>
          <w:rFonts w:ascii="宋体" w:eastAsia="宋体" w:hAnsi="宋体" w:cs="宋体" w:hint="eastAsia"/>
          <w:sz w:val="21"/>
          <w:szCs w:val="21"/>
        </w:rPr>
        <w:t>2月</w:t>
      </w:r>
      <w:r>
        <w:rPr>
          <w:rFonts w:ascii="宋体" w:eastAsia="宋体" w:hAnsi="宋体" w:cs="宋体" w:hint="eastAsia"/>
          <w:sz w:val="21"/>
          <w:szCs w:val="21"/>
        </w:rPr>
        <w:t>14</w:t>
      </w:r>
      <w:r w:rsidRPr="008B6CF4">
        <w:rPr>
          <w:rFonts w:ascii="宋体" w:eastAsia="宋体" w:hAnsi="宋体" w:cs="宋体" w:hint="eastAsia"/>
          <w:sz w:val="21"/>
          <w:szCs w:val="21"/>
        </w:rPr>
        <w:t>日至25日，应</w:t>
      </w:r>
      <w:r>
        <w:rPr>
          <w:rFonts w:ascii="宋体" w:eastAsia="宋体" w:hAnsi="宋体" w:cs="宋体" w:hint="eastAsia"/>
          <w:sz w:val="21"/>
          <w:szCs w:val="21"/>
        </w:rPr>
        <w:t>驻赤道几内亚大使馆、喀麦隆雅温得第二大学孔子学院、</w:t>
      </w:r>
      <w:r w:rsidRPr="008B6CF4">
        <w:rPr>
          <w:rFonts w:ascii="宋体" w:eastAsia="宋体" w:hAnsi="宋体" w:cs="宋体" w:hint="eastAsia"/>
          <w:sz w:val="21"/>
          <w:szCs w:val="21"/>
        </w:rPr>
        <w:t>驻利比里亚大使馆邀请，受国家汉办、孔子学院总部委派，</w:t>
      </w:r>
      <w:r>
        <w:rPr>
          <w:rFonts w:ascii="宋体" w:eastAsia="宋体" w:hAnsi="宋体" w:cs="宋体" w:hint="eastAsia"/>
          <w:sz w:val="21"/>
          <w:szCs w:val="21"/>
        </w:rPr>
        <w:t>学校</w:t>
      </w:r>
      <w:r w:rsidRPr="008B6CF4">
        <w:rPr>
          <w:rFonts w:ascii="宋体" w:eastAsia="宋体" w:hAnsi="宋体" w:cs="宋体" w:hint="eastAsia"/>
          <w:sz w:val="21"/>
          <w:szCs w:val="21"/>
        </w:rPr>
        <w:t>纪委书记</w:t>
      </w:r>
      <w:r>
        <w:rPr>
          <w:rFonts w:ascii="宋体" w:eastAsia="宋体" w:hAnsi="宋体" w:cs="宋体" w:hint="eastAsia"/>
          <w:sz w:val="21"/>
          <w:szCs w:val="21"/>
        </w:rPr>
        <w:t>、党委委员</w:t>
      </w:r>
      <w:r w:rsidRPr="008B6CF4">
        <w:rPr>
          <w:rFonts w:ascii="宋体" w:eastAsia="宋体" w:hAnsi="宋体" w:cs="宋体" w:hint="eastAsia"/>
          <w:sz w:val="21"/>
          <w:szCs w:val="21"/>
        </w:rPr>
        <w:t>陆爱华</w:t>
      </w:r>
      <w:r>
        <w:rPr>
          <w:rFonts w:ascii="宋体" w:eastAsia="宋体" w:hAnsi="宋体" w:cs="宋体" w:hint="eastAsia"/>
          <w:sz w:val="21"/>
          <w:szCs w:val="21"/>
        </w:rPr>
        <w:t>带领19名艺术团</w:t>
      </w:r>
      <w:proofErr w:type="gramStart"/>
      <w:r>
        <w:rPr>
          <w:rFonts w:ascii="宋体" w:eastAsia="宋体" w:hAnsi="宋体" w:cs="宋体" w:hint="eastAsia"/>
          <w:sz w:val="21"/>
          <w:szCs w:val="21"/>
        </w:rPr>
        <w:t>团员赴</w:t>
      </w:r>
      <w:proofErr w:type="gramEnd"/>
      <w:r>
        <w:rPr>
          <w:rFonts w:ascii="宋体" w:eastAsia="宋体" w:hAnsi="宋体" w:cs="宋体" w:hint="eastAsia"/>
          <w:sz w:val="21"/>
          <w:szCs w:val="21"/>
        </w:rPr>
        <w:t>赤道几内亚、喀麦隆和</w:t>
      </w:r>
      <w:r w:rsidRPr="008B6CF4">
        <w:rPr>
          <w:rFonts w:ascii="宋体" w:eastAsia="宋体" w:hAnsi="宋体" w:cs="宋体" w:hint="eastAsia"/>
          <w:sz w:val="21"/>
          <w:szCs w:val="21"/>
        </w:rPr>
        <w:t>利比里亚</w:t>
      </w:r>
      <w:r>
        <w:rPr>
          <w:rFonts w:ascii="宋体" w:eastAsia="宋体" w:hAnsi="宋体" w:cs="宋体" w:hint="eastAsia"/>
          <w:sz w:val="21"/>
          <w:szCs w:val="21"/>
        </w:rPr>
        <w:t>巡回演出</w:t>
      </w:r>
      <w:r w:rsidRPr="008B6CF4">
        <w:rPr>
          <w:rFonts w:ascii="宋体" w:eastAsia="宋体" w:hAnsi="宋体" w:cs="宋体" w:hint="eastAsia"/>
          <w:sz w:val="21"/>
          <w:szCs w:val="21"/>
        </w:rPr>
        <w:t>，与</w:t>
      </w:r>
      <w:r>
        <w:rPr>
          <w:rFonts w:ascii="宋体" w:eastAsia="宋体" w:hAnsi="宋体" w:cs="宋体" w:hint="eastAsia"/>
          <w:sz w:val="21"/>
          <w:szCs w:val="21"/>
        </w:rPr>
        <w:t>三国四地的</w:t>
      </w:r>
      <w:r w:rsidRPr="008B6CF4">
        <w:rPr>
          <w:rFonts w:ascii="宋体" w:eastAsia="宋体" w:hAnsi="宋体" w:cs="宋体" w:hint="eastAsia"/>
          <w:sz w:val="21"/>
          <w:szCs w:val="21"/>
        </w:rPr>
        <w:t>民众、</w:t>
      </w:r>
      <w:r>
        <w:rPr>
          <w:rFonts w:ascii="宋体" w:eastAsia="宋体" w:hAnsi="宋体" w:cs="宋体" w:hint="eastAsia"/>
          <w:sz w:val="21"/>
          <w:szCs w:val="21"/>
        </w:rPr>
        <w:t>高校师生</w:t>
      </w:r>
      <w:r w:rsidRPr="008B6CF4">
        <w:rPr>
          <w:rFonts w:ascii="宋体" w:eastAsia="宋体" w:hAnsi="宋体" w:cs="宋体" w:hint="eastAsia"/>
          <w:sz w:val="21"/>
          <w:szCs w:val="21"/>
        </w:rPr>
        <w:t>、在利华侨华人</w:t>
      </w:r>
      <w:r>
        <w:rPr>
          <w:rFonts w:ascii="宋体" w:eastAsia="宋体" w:hAnsi="宋体" w:cs="宋体" w:hint="eastAsia"/>
          <w:sz w:val="21"/>
          <w:szCs w:val="21"/>
        </w:rPr>
        <w:t>等共同庆祝春节</w:t>
      </w:r>
      <w:r w:rsidRPr="008B6CF4">
        <w:rPr>
          <w:rFonts w:ascii="宋体" w:eastAsia="宋体" w:hAnsi="宋体" w:cs="宋体" w:hint="eastAsia"/>
          <w:sz w:val="21"/>
          <w:szCs w:val="21"/>
        </w:rPr>
        <w:t>，展示中华优秀传统文化和中国大学生风采，取得良好反响和广泛好评。</w:t>
      </w:r>
      <w:r>
        <w:rPr>
          <w:rFonts w:ascii="宋体" w:eastAsia="宋体" w:hAnsi="宋体" w:cs="宋体" w:hint="eastAsia"/>
          <w:sz w:val="21"/>
          <w:szCs w:val="21"/>
        </w:rPr>
        <w:t>2月</w:t>
      </w:r>
      <w:r w:rsidRPr="008B6CF4">
        <w:rPr>
          <w:rFonts w:ascii="宋体" w:eastAsia="宋体" w:hAnsi="宋体" w:cs="宋体" w:hint="eastAsia"/>
          <w:sz w:val="21"/>
          <w:szCs w:val="21"/>
        </w:rPr>
        <w:t>23日，利比里亚总统埃伦•</w:t>
      </w:r>
      <w:proofErr w:type="gramStart"/>
      <w:r w:rsidRPr="008B6CF4">
        <w:rPr>
          <w:rFonts w:ascii="宋体" w:eastAsia="宋体" w:hAnsi="宋体" w:cs="宋体" w:hint="eastAsia"/>
          <w:sz w:val="21"/>
          <w:szCs w:val="21"/>
        </w:rPr>
        <w:t>瑟</w:t>
      </w:r>
      <w:proofErr w:type="gramEnd"/>
      <w:r w:rsidRPr="008B6CF4">
        <w:rPr>
          <w:rFonts w:ascii="宋体" w:eastAsia="宋体" w:hAnsi="宋体" w:cs="宋体" w:hint="eastAsia"/>
          <w:sz w:val="21"/>
          <w:szCs w:val="21"/>
        </w:rPr>
        <w:t>利夫、副总统约瑟夫•博阿凯</w:t>
      </w:r>
      <w:r>
        <w:rPr>
          <w:rFonts w:ascii="宋体" w:eastAsia="宋体" w:hAnsi="宋体" w:cs="宋体" w:hint="eastAsia"/>
          <w:sz w:val="21"/>
          <w:szCs w:val="21"/>
        </w:rPr>
        <w:t>等</w:t>
      </w:r>
      <w:r w:rsidRPr="008B6CF4">
        <w:rPr>
          <w:rFonts w:ascii="宋体" w:eastAsia="宋体" w:hAnsi="宋体" w:cs="宋体" w:hint="eastAsia"/>
          <w:sz w:val="21"/>
          <w:szCs w:val="21"/>
        </w:rPr>
        <w:t>出席并观看了在利比里亚首都蒙罗维亚市政厅举行的演。</w:t>
      </w:r>
    </w:p>
    <w:p w:rsidR="009F5B62" w:rsidRDefault="00470C7D" w:rsidP="00B959FE">
      <w:pPr>
        <w:spacing w:after="0"/>
        <w:ind w:firstLine="420"/>
        <w:jc w:val="both"/>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月</w:t>
      </w:r>
      <w:r>
        <w:rPr>
          <w:rFonts w:ascii="宋体" w:eastAsia="宋体" w:hAnsi="宋体" w:cs="宋体" w:hint="eastAsia"/>
          <w:sz w:val="21"/>
          <w:szCs w:val="21"/>
        </w:rPr>
        <w:t>，</w:t>
      </w:r>
      <w:r w:rsidR="008B6CF4">
        <w:rPr>
          <w:rFonts w:ascii="宋体" w:eastAsia="宋体" w:hAnsi="宋体" w:cs="宋体" w:hint="eastAsia"/>
          <w:sz w:val="21"/>
          <w:szCs w:val="21"/>
        </w:rPr>
        <w:t>赤道几内亚国立大学孔子学院巴塔</w:t>
      </w:r>
      <w:r>
        <w:rPr>
          <w:rFonts w:ascii="宋体" w:eastAsia="宋体" w:hAnsi="宋体" w:cs="宋体" w:hint="eastAsia"/>
          <w:sz w:val="21"/>
          <w:szCs w:val="21"/>
        </w:rPr>
        <w:t>教学点</w:t>
      </w:r>
      <w:r w:rsidR="008B6CF4">
        <w:rPr>
          <w:rFonts w:ascii="宋体" w:eastAsia="宋体" w:hAnsi="宋体" w:cs="宋体" w:hint="eastAsia"/>
          <w:sz w:val="21"/>
          <w:szCs w:val="21"/>
        </w:rPr>
        <w:t>建设</w:t>
      </w:r>
      <w:r>
        <w:rPr>
          <w:rFonts w:ascii="宋体" w:eastAsia="宋体" w:hAnsi="宋体" w:cs="宋体" w:hint="eastAsia"/>
          <w:sz w:val="21"/>
          <w:szCs w:val="21"/>
        </w:rPr>
        <w:t>完成并正式开课，国立大学的师生及民众共计</w:t>
      </w:r>
      <w:r>
        <w:rPr>
          <w:rFonts w:ascii="宋体" w:eastAsia="宋体" w:hAnsi="宋体" w:cs="宋体" w:hint="eastAsia"/>
          <w:sz w:val="21"/>
          <w:szCs w:val="21"/>
        </w:rPr>
        <w:t>170</w:t>
      </w:r>
      <w:r>
        <w:rPr>
          <w:rFonts w:ascii="宋体" w:eastAsia="宋体" w:hAnsi="宋体" w:cs="宋体" w:hint="eastAsia"/>
          <w:sz w:val="21"/>
          <w:szCs w:val="21"/>
        </w:rPr>
        <w:t>余人报名学习。教学点初期开设</w:t>
      </w:r>
      <w:r>
        <w:rPr>
          <w:rFonts w:ascii="宋体" w:eastAsia="宋体" w:hAnsi="宋体" w:cs="宋体" w:hint="eastAsia"/>
          <w:sz w:val="21"/>
          <w:szCs w:val="21"/>
        </w:rPr>
        <w:t>4</w:t>
      </w:r>
      <w:r>
        <w:rPr>
          <w:rFonts w:ascii="宋体" w:eastAsia="宋体" w:hAnsi="宋体" w:cs="宋体" w:hint="eastAsia"/>
          <w:sz w:val="21"/>
          <w:szCs w:val="21"/>
        </w:rPr>
        <w:t>个零起点汉语班，并将根据学生需求适时开展中华文化推广活动。</w:t>
      </w:r>
    </w:p>
    <w:p w:rsidR="009F5B62" w:rsidRDefault="00470C7D" w:rsidP="00B959FE">
      <w:pPr>
        <w:spacing w:after="0"/>
        <w:ind w:firstLine="420"/>
        <w:jc w:val="both"/>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月</w:t>
      </w:r>
      <w:r>
        <w:rPr>
          <w:rFonts w:ascii="宋体" w:eastAsia="宋体" w:hAnsi="宋体" w:cs="宋体" w:hint="eastAsia"/>
          <w:sz w:val="21"/>
          <w:szCs w:val="21"/>
        </w:rPr>
        <w:t>22</w:t>
      </w:r>
      <w:r>
        <w:rPr>
          <w:rFonts w:ascii="宋体" w:eastAsia="宋体" w:hAnsi="宋体" w:cs="宋体" w:hint="eastAsia"/>
          <w:sz w:val="21"/>
          <w:szCs w:val="21"/>
        </w:rPr>
        <w:t>日至</w:t>
      </w:r>
      <w:r>
        <w:rPr>
          <w:rFonts w:ascii="宋体" w:eastAsia="宋体" w:hAnsi="宋体" w:cs="宋体" w:hint="eastAsia"/>
          <w:sz w:val="21"/>
          <w:szCs w:val="21"/>
        </w:rPr>
        <w:t>10</w:t>
      </w:r>
      <w:r>
        <w:rPr>
          <w:rFonts w:ascii="宋体" w:eastAsia="宋体" w:hAnsi="宋体" w:cs="宋体" w:hint="eastAsia"/>
          <w:sz w:val="21"/>
          <w:szCs w:val="21"/>
        </w:rPr>
        <w:t>月</w:t>
      </w:r>
      <w:r>
        <w:rPr>
          <w:rFonts w:ascii="宋体" w:eastAsia="宋体" w:hAnsi="宋体" w:cs="宋体" w:hint="eastAsia"/>
          <w:sz w:val="21"/>
          <w:szCs w:val="21"/>
        </w:rPr>
        <w:t>31</w:t>
      </w:r>
      <w:r>
        <w:rPr>
          <w:rFonts w:ascii="宋体" w:eastAsia="宋体" w:hAnsi="宋体" w:cs="宋体" w:hint="eastAsia"/>
          <w:sz w:val="21"/>
          <w:szCs w:val="21"/>
        </w:rPr>
        <w:t>日，受国家汉办委托，在浙江省教育厅的指导下，学校承办“</w:t>
      </w:r>
      <w:r>
        <w:rPr>
          <w:rFonts w:ascii="宋体" w:eastAsia="宋体" w:hAnsi="宋体" w:cs="宋体" w:hint="eastAsia"/>
          <w:sz w:val="21"/>
          <w:szCs w:val="21"/>
        </w:rPr>
        <w:t>2016</w:t>
      </w:r>
      <w:r>
        <w:rPr>
          <w:rFonts w:ascii="宋体" w:eastAsia="宋体" w:hAnsi="宋体" w:cs="宋体" w:hint="eastAsia"/>
          <w:sz w:val="21"/>
          <w:szCs w:val="21"/>
        </w:rPr>
        <w:t>年汉语桥</w:t>
      </w:r>
      <w:r>
        <w:rPr>
          <w:rFonts w:ascii="宋体" w:eastAsia="宋体" w:hAnsi="宋体" w:cs="宋体" w:hint="eastAsia"/>
          <w:sz w:val="21"/>
          <w:szCs w:val="21"/>
        </w:rPr>
        <w:t>-</w:t>
      </w:r>
      <w:r>
        <w:rPr>
          <w:rFonts w:ascii="宋体" w:eastAsia="宋体" w:hAnsi="宋体" w:cs="宋体" w:hint="eastAsia"/>
          <w:sz w:val="21"/>
          <w:szCs w:val="21"/>
        </w:rPr>
        <w:t>法国学生秋令营”杭州段的课程及文化活动。期间，学校</w:t>
      </w:r>
      <w:proofErr w:type="gramStart"/>
      <w:r>
        <w:rPr>
          <w:rFonts w:ascii="宋体" w:eastAsia="宋体" w:hAnsi="宋体" w:cs="宋体" w:hint="eastAsia"/>
          <w:sz w:val="21"/>
          <w:szCs w:val="21"/>
        </w:rPr>
        <w:t>配套举行</w:t>
      </w:r>
      <w:proofErr w:type="gramEnd"/>
      <w:r>
        <w:rPr>
          <w:rFonts w:ascii="宋体" w:eastAsia="宋体" w:hAnsi="宋体" w:cs="宋体" w:hint="eastAsia"/>
          <w:sz w:val="21"/>
          <w:szCs w:val="21"/>
        </w:rPr>
        <w:t>第三届中法文化交流周，欢迎法中亚教育友好协会副秘书长玛蒂娜·萨维盖特夫人及其他</w:t>
      </w:r>
      <w:r>
        <w:rPr>
          <w:rFonts w:ascii="宋体" w:eastAsia="宋体" w:hAnsi="宋体" w:cs="宋体" w:hint="eastAsia"/>
          <w:sz w:val="21"/>
          <w:szCs w:val="21"/>
        </w:rPr>
        <w:t>59</w:t>
      </w:r>
      <w:r>
        <w:rPr>
          <w:rFonts w:ascii="宋体" w:eastAsia="宋体" w:hAnsi="宋体" w:cs="宋体" w:hint="eastAsia"/>
          <w:sz w:val="21"/>
          <w:szCs w:val="21"/>
        </w:rPr>
        <w:t>名法国师生。</w:t>
      </w:r>
    </w:p>
    <w:p w:rsidR="009F5B62" w:rsidRDefault="00470C7D" w:rsidP="00B959FE">
      <w:pPr>
        <w:spacing w:after="0"/>
        <w:ind w:firstLine="420"/>
        <w:jc w:val="both"/>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月</w:t>
      </w:r>
      <w:r>
        <w:rPr>
          <w:rFonts w:ascii="宋体" w:eastAsia="宋体" w:hAnsi="宋体" w:cs="宋体" w:hint="eastAsia"/>
          <w:sz w:val="21"/>
          <w:szCs w:val="21"/>
        </w:rPr>
        <w:t>10</w:t>
      </w:r>
      <w:r>
        <w:rPr>
          <w:rFonts w:ascii="宋体" w:eastAsia="宋体" w:hAnsi="宋体" w:cs="宋体" w:hint="eastAsia"/>
          <w:sz w:val="21"/>
          <w:szCs w:val="21"/>
        </w:rPr>
        <w:t>日</w:t>
      </w:r>
      <w:r>
        <w:rPr>
          <w:rFonts w:ascii="宋体" w:eastAsia="宋体" w:hAnsi="宋体" w:cs="宋体" w:hint="eastAsia"/>
          <w:sz w:val="21"/>
          <w:szCs w:val="21"/>
        </w:rPr>
        <w:t>，</w:t>
      </w:r>
      <w:r>
        <w:rPr>
          <w:rFonts w:ascii="宋体" w:eastAsia="宋体" w:hAnsi="宋体" w:cs="宋体" w:hint="eastAsia"/>
          <w:sz w:val="21"/>
          <w:szCs w:val="21"/>
        </w:rPr>
        <w:t>第十一届孔子学院大会在昆明举行，</w:t>
      </w:r>
      <w:r w:rsidR="00B66939">
        <w:rPr>
          <w:rFonts w:ascii="宋体" w:eastAsia="宋体" w:hAnsi="宋体" w:cs="宋体" w:hint="eastAsia"/>
          <w:sz w:val="21"/>
          <w:szCs w:val="21"/>
        </w:rPr>
        <w:t>赤道几内亚国立大学副校长</w:t>
      </w:r>
      <w:r w:rsidR="008B6CF4">
        <w:rPr>
          <w:rFonts w:ascii="宋体" w:eastAsia="宋体" w:hAnsi="宋体" w:cs="宋体" w:hint="eastAsia"/>
          <w:sz w:val="21"/>
          <w:szCs w:val="21"/>
        </w:rPr>
        <w:t>翁多</w:t>
      </w:r>
      <w:r w:rsidR="00B959FE">
        <w:rPr>
          <w:rFonts w:ascii="宋体" w:eastAsia="宋体" w:hAnsi="宋体" w:cs="宋体" w:hint="eastAsia"/>
          <w:sz w:val="21"/>
          <w:szCs w:val="21"/>
        </w:rPr>
        <w:t>等应邀出席大会</w:t>
      </w:r>
      <w:r>
        <w:rPr>
          <w:rFonts w:ascii="宋体" w:eastAsia="宋体" w:hAnsi="宋体" w:cs="宋体" w:hint="eastAsia"/>
          <w:sz w:val="21"/>
          <w:szCs w:val="21"/>
        </w:rPr>
        <w:t>。</w:t>
      </w:r>
    </w:p>
    <w:p w:rsidR="009F5B62" w:rsidRDefault="00470C7D" w:rsidP="00B959FE">
      <w:pPr>
        <w:spacing w:after="0"/>
        <w:ind w:firstLine="420"/>
        <w:jc w:val="both"/>
        <w:rPr>
          <w:rFonts w:ascii="宋体" w:eastAsia="宋体" w:hAnsi="宋体" w:cs="宋体"/>
          <w:sz w:val="21"/>
          <w:szCs w:val="21"/>
        </w:rPr>
      </w:pPr>
      <w:r>
        <w:rPr>
          <w:rFonts w:ascii="宋体" w:eastAsia="宋体" w:hAnsi="宋体" w:cs="宋体" w:hint="eastAsia"/>
          <w:sz w:val="21"/>
          <w:szCs w:val="21"/>
        </w:rPr>
        <w:lastRenderedPageBreak/>
        <w:t>12</w:t>
      </w:r>
      <w:r>
        <w:rPr>
          <w:rFonts w:ascii="宋体" w:eastAsia="宋体" w:hAnsi="宋体" w:cs="宋体" w:hint="eastAsia"/>
          <w:sz w:val="21"/>
          <w:szCs w:val="21"/>
        </w:rPr>
        <w:t>月</w:t>
      </w:r>
      <w:r>
        <w:rPr>
          <w:rFonts w:ascii="宋体" w:eastAsia="宋体" w:hAnsi="宋体" w:cs="宋体" w:hint="eastAsia"/>
          <w:sz w:val="21"/>
          <w:szCs w:val="21"/>
        </w:rPr>
        <w:t>13</w:t>
      </w:r>
      <w:r>
        <w:rPr>
          <w:rFonts w:ascii="宋体" w:eastAsia="宋体" w:hAnsi="宋体" w:cs="宋体" w:hint="eastAsia"/>
          <w:sz w:val="21"/>
          <w:szCs w:val="21"/>
        </w:rPr>
        <w:t>日，赤道几内亚国立大学孔子学院第二次理事会在浙江外国语学院举行，校长洪岗、赤道几内亚国立大学副校长翁多等出席理事会。洪岗听取</w:t>
      </w:r>
      <w:proofErr w:type="gramStart"/>
      <w:r>
        <w:rPr>
          <w:rFonts w:ascii="宋体" w:eastAsia="宋体" w:hAnsi="宋体" w:cs="宋体" w:hint="eastAsia"/>
          <w:sz w:val="21"/>
          <w:szCs w:val="21"/>
        </w:rPr>
        <w:t>赤</w:t>
      </w:r>
      <w:proofErr w:type="gramEnd"/>
      <w:r>
        <w:rPr>
          <w:rFonts w:ascii="宋体" w:eastAsia="宋体" w:hAnsi="宋体" w:cs="宋体" w:hint="eastAsia"/>
          <w:sz w:val="21"/>
          <w:szCs w:val="21"/>
        </w:rPr>
        <w:t>几孔子学院</w:t>
      </w:r>
      <w:r>
        <w:rPr>
          <w:rFonts w:ascii="宋体" w:eastAsia="宋体" w:hAnsi="宋体" w:cs="宋体" w:hint="eastAsia"/>
          <w:sz w:val="21"/>
          <w:szCs w:val="21"/>
        </w:rPr>
        <w:t>2016</w:t>
      </w:r>
      <w:r>
        <w:rPr>
          <w:rFonts w:ascii="宋体" w:eastAsia="宋体" w:hAnsi="宋体" w:cs="宋体" w:hint="eastAsia"/>
          <w:sz w:val="21"/>
          <w:szCs w:val="21"/>
        </w:rPr>
        <w:t>年度工作总结和</w:t>
      </w:r>
      <w:r>
        <w:rPr>
          <w:rFonts w:ascii="宋体" w:eastAsia="宋体" w:hAnsi="宋体" w:cs="宋体" w:hint="eastAsia"/>
          <w:sz w:val="21"/>
          <w:szCs w:val="21"/>
        </w:rPr>
        <w:t>2017</w:t>
      </w:r>
      <w:r>
        <w:rPr>
          <w:rFonts w:ascii="宋体" w:eastAsia="宋体" w:hAnsi="宋体" w:cs="宋体" w:hint="eastAsia"/>
          <w:sz w:val="21"/>
          <w:szCs w:val="21"/>
        </w:rPr>
        <w:t>年度工作计划，并与翁多就</w:t>
      </w:r>
      <w:proofErr w:type="gramStart"/>
      <w:r>
        <w:rPr>
          <w:rFonts w:ascii="宋体" w:eastAsia="宋体" w:hAnsi="宋体" w:cs="宋体" w:hint="eastAsia"/>
          <w:sz w:val="21"/>
          <w:szCs w:val="21"/>
        </w:rPr>
        <w:t>赤</w:t>
      </w:r>
      <w:proofErr w:type="gramEnd"/>
      <w:r>
        <w:rPr>
          <w:rFonts w:ascii="宋体" w:eastAsia="宋体" w:hAnsi="宋体" w:cs="宋体" w:hint="eastAsia"/>
          <w:sz w:val="21"/>
          <w:szCs w:val="21"/>
        </w:rPr>
        <w:t>几孔子学院的发展进行了会谈。</w:t>
      </w:r>
    </w:p>
    <w:p w:rsidR="009F5B62" w:rsidRDefault="009F5B62" w:rsidP="00B959FE">
      <w:pPr>
        <w:spacing w:after="0"/>
      </w:pPr>
    </w:p>
    <w:p w:rsidR="009F5B62" w:rsidRDefault="00470C7D" w:rsidP="00B959FE">
      <w:pPr>
        <w:spacing w:after="0"/>
        <w:jc w:val="center"/>
        <w:rPr>
          <w:rFonts w:ascii="仿宋_GB2312" w:eastAsia="仿宋_GB2312"/>
          <w:b/>
          <w:color w:val="000000"/>
          <w:sz w:val="36"/>
          <w:szCs w:val="36"/>
        </w:rPr>
      </w:pPr>
      <w:r>
        <w:rPr>
          <w:rFonts w:ascii="仿宋_GB2312" w:eastAsia="仿宋_GB2312" w:hint="eastAsia"/>
          <w:b/>
          <w:color w:val="000000"/>
          <w:sz w:val="36"/>
          <w:szCs w:val="36"/>
        </w:rPr>
        <w:t>港澳台交流与合作</w:t>
      </w:r>
    </w:p>
    <w:p w:rsidR="009F5B62" w:rsidRDefault="00470C7D" w:rsidP="00B959FE">
      <w:pPr>
        <w:adjustRightInd/>
        <w:snapToGrid/>
        <w:spacing w:after="0"/>
        <w:jc w:val="both"/>
        <w:rPr>
          <w:rFonts w:ascii="宋体" w:eastAsia="宋体" w:hAnsi="宋体"/>
          <w:color w:val="000000"/>
          <w:sz w:val="21"/>
          <w:szCs w:val="21"/>
        </w:rPr>
      </w:pPr>
      <w:r>
        <w:rPr>
          <w:rFonts w:ascii="宋体" w:eastAsia="宋体" w:hAnsi="宋体" w:hint="eastAsia"/>
          <w:color w:val="000000"/>
          <w:sz w:val="21"/>
          <w:szCs w:val="21"/>
        </w:rPr>
        <w:t>【</w:t>
      </w:r>
      <w:r>
        <w:rPr>
          <w:rFonts w:ascii="宋体" w:eastAsia="宋体" w:hAnsi="宋体" w:hint="eastAsia"/>
          <w:b/>
          <w:color w:val="000000"/>
          <w:sz w:val="21"/>
          <w:szCs w:val="21"/>
        </w:rPr>
        <w:t>概况</w:t>
      </w:r>
      <w:r>
        <w:rPr>
          <w:rFonts w:ascii="宋体" w:eastAsia="宋体" w:hAnsi="宋体" w:hint="eastAsia"/>
          <w:color w:val="000000"/>
          <w:sz w:val="21"/>
          <w:szCs w:val="21"/>
        </w:rPr>
        <w:t>】</w:t>
      </w:r>
      <w:r>
        <w:rPr>
          <w:rFonts w:ascii="宋体" w:eastAsia="宋体" w:hAnsi="宋体"/>
          <w:color w:val="000000"/>
          <w:sz w:val="21"/>
          <w:szCs w:val="21"/>
        </w:rPr>
        <w:t xml:space="preserve"> 201</w:t>
      </w:r>
      <w:r>
        <w:rPr>
          <w:rFonts w:ascii="宋体" w:eastAsia="宋体" w:hAnsi="宋体" w:hint="eastAsia"/>
          <w:color w:val="000000"/>
          <w:sz w:val="21"/>
          <w:szCs w:val="21"/>
        </w:rPr>
        <w:t>6</w:t>
      </w:r>
      <w:r>
        <w:rPr>
          <w:rFonts w:ascii="宋体" w:eastAsia="宋体" w:hAnsi="宋体" w:hint="eastAsia"/>
          <w:color w:val="000000"/>
          <w:sz w:val="21"/>
          <w:szCs w:val="21"/>
        </w:rPr>
        <w:t>年，派出教职工出访团组</w:t>
      </w:r>
      <w:r>
        <w:rPr>
          <w:rFonts w:ascii="宋体" w:eastAsia="宋体" w:hAnsi="宋体"/>
          <w:color w:val="000000"/>
          <w:sz w:val="21"/>
          <w:szCs w:val="21"/>
        </w:rPr>
        <w:t>2</w:t>
      </w:r>
      <w:r>
        <w:rPr>
          <w:rFonts w:ascii="宋体" w:eastAsia="宋体" w:hAnsi="宋体" w:hint="eastAsia"/>
          <w:color w:val="000000"/>
          <w:sz w:val="21"/>
          <w:szCs w:val="21"/>
        </w:rPr>
        <w:t>批</w:t>
      </w:r>
      <w:r>
        <w:rPr>
          <w:rFonts w:ascii="宋体" w:eastAsia="宋体" w:hAnsi="宋体" w:hint="eastAsia"/>
          <w:color w:val="000000"/>
          <w:sz w:val="21"/>
          <w:szCs w:val="21"/>
        </w:rPr>
        <w:t>9</w:t>
      </w:r>
      <w:r>
        <w:rPr>
          <w:rFonts w:ascii="宋体" w:eastAsia="宋体" w:hAnsi="宋体" w:hint="eastAsia"/>
          <w:color w:val="000000"/>
          <w:sz w:val="21"/>
          <w:szCs w:val="21"/>
        </w:rPr>
        <w:t>人次，学生团组</w:t>
      </w:r>
      <w:r>
        <w:rPr>
          <w:rFonts w:ascii="宋体" w:eastAsia="宋体" w:hAnsi="宋体" w:hint="eastAsia"/>
          <w:color w:val="000000"/>
          <w:sz w:val="21"/>
          <w:szCs w:val="21"/>
        </w:rPr>
        <w:t>4</w:t>
      </w:r>
      <w:r>
        <w:rPr>
          <w:rFonts w:ascii="宋体" w:eastAsia="宋体" w:hAnsi="宋体" w:hint="eastAsia"/>
          <w:color w:val="000000"/>
          <w:sz w:val="21"/>
          <w:szCs w:val="21"/>
        </w:rPr>
        <w:t>批</w:t>
      </w:r>
      <w:r>
        <w:rPr>
          <w:rFonts w:ascii="宋体" w:eastAsia="宋体" w:hAnsi="宋体" w:hint="eastAsia"/>
          <w:color w:val="000000"/>
          <w:sz w:val="21"/>
          <w:szCs w:val="21"/>
        </w:rPr>
        <w:t>30</w:t>
      </w:r>
      <w:r>
        <w:rPr>
          <w:rFonts w:ascii="宋体" w:eastAsia="宋体" w:hAnsi="宋体" w:hint="eastAsia"/>
          <w:color w:val="000000"/>
          <w:sz w:val="21"/>
          <w:szCs w:val="21"/>
        </w:rPr>
        <w:t>人次。招生港澳台生</w:t>
      </w:r>
      <w:r>
        <w:rPr>
          <w:rFonts w:ascii="宋体" w:eastAsia="宋体" w:hAnsi="宋体" w:hint="eastAsia"/>
          <w:color w:val="000000"/>
          <w:sz w:val="21"/>
          <w:szCs w:val="21"/>
        </w:rPr>
        <w:t>4</w:t>
      </w:r>
      <w:r>
        <w:rPr>
          <w:rFonts w:ascii="宋体" w:eastAsia="宋体" w:hAnsi="宋体" w:hint="eastAsia"/>
          <w:color w:val="000000"/>
          <w:sz w:val="21"/>
          <w:szCs w:val="21"/>
        </w:rPr>
        <w:t>人。</w:t>
      </w:r>
    </w:p>
    <w:p w:rsidR="009F5B62" w:rsidRDefault="00B959FE" w:rsidP="00B959FE">
      <w:pPr>
        <w:adjustRightInd/>
        <w:snapToGrid/>
        <w:spacing w:after="0"/>
        <w:jc w:val="both"/>
        <w:rPr>
          <w:rFonts w:ascii="宋体" w:eastAsia="宋体" w:hAnsi="宋体"/>
          <w:bCs/>
          <w:sz w:val="21"/>
          <w:szCs w:val="21"/>
        </w:rPr>
      </w:pPr>
      <w:r>
        <w:rPr>
          <w:rFonts w:ascii="宋体" w:eastAsia="宋体" w:hAnsi="宋体" w:hint="eastAsia"/>
          <w:b/>
          <w:sz w:val="21"/>
          <w:szCs w:val="21"/>
        </w:rPr>
        <w:t>【人员往来</w:t>
      </w:r>
      <w:r w:rsidR="00470C7D">
        <w:rPr>
          <w:rFonts w:ascii="宋体" w:eastAsia="宋体" w:hAnsi="宋体" w:hint="eastAsia"/>
          <w:b/>
          <w:sz w:val="21"/>
          <w:szCs w:val="21"/>
        </w:rPr>
        <w:t>】</w:t>
      </w:r>
    </w:p>
    <w:p w:rsidR="009F5B62" w:rsidRDefault="00470C7D" w:rsidP="00B959FE">
      <w:pPr>
        <w:adjustRightInd/>
        <w:snapToGrid/>
        <w:spacing w:after="0"/>
        <w:ind w:firstLine="420"/>
        <w:jc w:val="both"/>
        <w:rPr>
          <w:rFonts w:ascii="宋体" w:eastAsia="宋体" w:hAnsi="宋体"/>
          <w:bCs/>
          <w:sz w:val="21"/>
          <w:szCs w:val="21"/>
        </w:rPr>
      </w:pPr>
      <w:r>
        <w:rPr>
          <w:rFonts w:ascii="宋体" w:eastAsia="宋体" w:hAnsi="宋体" w:hint="eastAsia"/>
          <w:bCs/>
          <w:sz w:val="21"/>
          <w:szCs w:val="21"/>
        </w:rPr>
        <w:t>8</w:t>
      </w:r>
      <w:r>
        <w:rPr>
          <w:rFonts w:ascii="宋体" w:eastAsia="宋体" w:hAnsi="宋体" w:hint="eastAsia"/>
          <w:bCs/>
          <w:sz w:val="21"/>
          <w:szCs w:val="21"/>
        </w:rPr>
        <w:t>月</w:t>
      </w:r>
      <w:r>
        <w:rPr>
          <w:rFonts w:ascii="宋体" w:eastAsia="宋体" w:hAnsi="宋体" w:hint="eastAsia"/>
          <w:bCs/>
          <w:sz w:val="21"/>
          <w:szCs w:val="21"/>
        </w:rPr>
        <w:t>14</w:t>
      </w:r>
      <w:r>
        <w:rPr>
          <w:rFonts w:ascii="宋体" w:eastAsia="宋体" w:hAnsi="宋体" w:hint="eastAsia"/>
          <w:bCs/>
          <w:sz w:val="21"/>
          <w:szCs w:val="21"/>
        </w:rPr>
        <w:t>日，胡晓红、毛立峰、包晓华等六人赴香港学习高等教育国际化办学的先进理念和管理模式。</w:t>
      </w:r>
    </w:p>
    <w:p w:rsidR="009F5B62" w:rsidRDefault="00470C7D" w:rsidP="00B959FE">
      <w:pPr>
        <w:adjustRightInd/>
        <w:snapToGrid/>
        <w:spacing w:after="0"/>
        <w:ind w:firstLine="420"/>
        <w:jc w:val="both"/>
        <w:rPr>
          <w:rFonts w:ascii="宋体" w:eastAsia="宋体" w:hAnsi="宋体" w:cs="宋体"/>
          <w:sz w:val="21"/>
          <w:szCs w:val="21"/>
        </w:rPr>
      </w:pPr>
      <w:r>
        <w:rPr>
          <w:rFonts w:ascii="宋体" w:eastAsia="宋体" w:hAnsi="宋体" w:hint="eastAsia"/>
          <w:bCs/>
          <w:sz w:val="21"/>
          <w:szCs w:val="21"/>
        </w:rPr>
        <w:t>10</w:t>
      </w:r>
      <w:r>
        <w:rPr>
          <w:rFonts w:ascii="宋体" w:eastAsia="宋体" w:hAnsi="宋体" w:hint="eastAsia"/>
          <w:bCs/>
          <w:sz w:val="21"/>
          <w:szCs w:val="21"/>
        </w:rPr>
        <w:t>月</w:t>
      </w:r>
      <w:r>
        <w:rPr>
          <w:rFonts w:ascii="宋体" w:eastAsia="宋体" w:hAnsi="宋体" w:hint="eastAsia"/>
          <w:bCs/>
          <w:sz w:val="21"/>
          <w:szCs w:val="21"/>
        </w:rPr>
        <w:t>17</w:t>
      </w:r>
      <w:r>
        <w:rPr>
          <w:rFonts w:ascii="宋体" w:eastAsia="宋体" w:hAnsi="宋体" w:hint="eastAsia"/>
          <w:bCs/>
          <w:sz w:val="21"/>
          <w:szCs w:val="21"/>
        </w:rPr>
        <w:t>日，</w:t>
      </w:r>
      <w:r>
        <w:rPr>
          <w:rFonts w:ascii="宋体" w:eastAsia="宋体" w:hAnsi="宋体" w:hint="eastAsia"/>
          <w:bCs/>
          <w:sz w:val="21"/>
          <w:szCs w:val="21"/>
        </w:rPr>
        <w:t>黄河、计锋、袁圣婴等三人赴台湾东华大学艺术学院艺术与设计系进行教学交流与访问，就美术学及美术师范学科规划、美术教学内容、美术教学方法等进行探讨</w:t>
      </w:r>
      <w:r>
        <w:rPr>
          <w:rFonts w:ascii="宋体" w:eastAsia="宋体" w:hAnsi="宋体" w:hint="eastAsia"/>
          <w:sz w:val="21"/>
          <w:szCs w:val="21"/>
        </w:rPr>
        <w:t>。</w:t>
      </w:r>
    </w:p>
    <w:p w:rsidR="009F5B62" w:rsidRDefault="00470C7D" w:rsidP="00B959FE">
      <w:pPr>
        <w:adjustRightInd/>
        <w:snapToGrid/>
        <w:spacing w:after="0"/>
        <w:jc w:val="both"/>
        <w:rPr>
          <w:rFonts w:ascii="宋体" w:eastAsia="宋体" w:hAnsi="宋体"/>
          <w:sz w:val="21"/>
          <w:szCs w:val="21"/>
        </w:rPr>
      </w:pPr>
      <w:r>
        <w:rPr>
          <w:rFonts w:ascii="宋体" w:eastAsia="宋体" w:hAnsi="宋体" w:hint="eastAsia"/>
          <w:b/>
          <w:sz w:val="21"/>
          <w:szCs w:val="21"/>
        </w:rPr>
        <w:t>【学生交流】</w:t>
      </w:r>
      <w:r>
        <w:rPr>
          <w:rFonts w:ascii="宋体" w:eastAsia="宋体" w:hAnsi="宋体" w:hint="eastAsia"/>
          <w:bCs/>
          <w:sz w:val="21"/>
          <w:szCs w:val="21"/>
        </w:rPr>
        <w:t>共有</w:t>
      </w:r>
      <w:r>
        <w:rPr>
          <w:rFonts w:ascii="宋体" w:eastAsia="宋体" w:hAnsi="宋体" w:hint="eastAsia"/>
          <w:bCs/>
          <w:sz w:val="21"/>
          <w:szCs w:val="21"/>
        </w:rPr>
        <w:t>30</w:t>
      </w:r>
      <w:r>
        <w:rPr>
          <w:rFonts w:ascii="宋体" w:eastAsia="宋体" w:hAnsi="宋体" w:hint="eastAsia"/>
          <w:bCs/>
          <w:sz w:val="21"/>
          <w:szCs w:val="21"/>
        </w:rPr>
        <w:t>名学生赴台湾静宜大学和屏东大学交流，其中免学费公费生</w:t>
      </w:r>
      <w:r>
        <w:rPr>
          <w:rFonts w:ascii="宋体" w:eastAsia="宋体" w:hAnsi="宋体" w:hint="eastAsia"/>
          <w:bCs/>
          <w:sz w:val="21"/>
          <w:szCs w:val="21"/>
        </w:rPr>
        <w:t>8</w:t>
      </w:r>
      <w:r>
        <w:rPr>
          <w:rFonts w:ascii="宋体" w:eastAsia="宋体" w:hAnsi="宋体" w:hint="eastAsia"/>
          <w:bCs/>
          <w:sz w:val="21"/>
          <w:szCs w:val="21"/>
        </w:rPr>
        <w:t>人。</w:t>
      </w:r>
    </w:p>
    <w:p w:rsidR="009F5B62" w:rsidRDefault="00470C7D" w:rsidP="00B959FE">
      <w:pPr>
        <w:widowControl w:val="0"/>
        <w:autoSpaceDE w:val="0"/>
        <w:autoSpaceDN w:val="0"/>
        <w:snapToGrid/>
        <w:spacing w:after="0"/>
        <w:rPr>
          <w:rFonts w:ascii="宋体" w:eastAsia="宋体" w:hAnsi="宋体"/>
          <w:color w:val="000000"/>
          <w:sz w:val="21"/>
          <w:szCs w:val="21"/>
        </w:rPr>
      </w:pPr>
      <w:r>
        <w:rPr>
          <w:rFonts w:ascii="宋体" w:eastAsia="宋体" w:hAnsi="宋体" w:hint="eastAsia"/>
          <w:sz w:val="21"/>
          <w:szCs w:val="21"/>
        </w:rPr>
        <w:t>【</w:t>
      </w:r>
      <w:r>
        <w:rPr>
          <w:rFonts w:ascii="宋体" w:eastAsia="宋体" w:hAnsi="宋体" w:hint="eastAsia"/>
          <w:b/>
          <w:sz w:val="21"/>
          <w:szCs w:val="21"/>
        </w:rPr>
        <w:t>港澳台生教育</w:t>
      </w:r>
      <w:r>
        <w:rPr>
          <w:rFonts w:ascii="宋体" w:eastAsia="宋体" w:hAnsi="宋体" w:hint="eastAsia"/>
          <w:sz w:val="21"/>
          <w:szCs w:val="21"/>
        </w:rPr>
        <w:t>】</w:t>
      </w:r>
      <w:proofErr w:type="gramStart"/>
      <w:r w:rsidR="00B959FE" w:rsidRPr="00B959FE">
        <w:rPr>
          <w:rFonts w:ascii="宋体" w:eastAsia="宋体" w:hAnsi="宋体" w:hint="eastAsia"/>
          <w:color w:val="000000"/>
          <w:sz w:val="21"/>
          <w:szCs w:val="21"/>
        </w:rPr>
        <w:t>林咏红</w:t>
      </w:r>
      <w:proofErr w:type="gramEnd"/>
      <w:r w:rsidR="00B959FE" w:rsidRPr="00B959FE">
        <w:rPr>
          <w:rFonts w:ascii="宋体" w:eastAsia="宋体" w:hAnsi="宋体" w:hint="eastAsia"/>
          <w:color w:val="000000"/>
          <w:sz w:val="21"/>
          <w:szCs w:val="21"/>
        </w:rPr>
        <w:t>等</w:t>
      </w:r>
      <w:r w:rsidR="00B959FE" w:rsidRPr="00B959FE">
        <w:rPr>
          <w:rFonts w:ascii="宋体" w:eastAsia="宋体" w:hAnsi="宋体"/>
          <w:color w:val="000000"/>
          <w:sz w:val="21"/>
          <w:szCs w:val="21"/>
        </w:rPr>
        <w:t xml:space="preserve"> 2 </w:t>
      </w:r>
      <w:r w:rsidR="00B959FE" w:rsidRPr="00B959FE">
        <w:rPr>
          <w:rFonts w:ascii="宋体" w:eastAsia="宋体" w:hAnsi="宋体" w:hint="eastAsia"/>
          <w:color w:val="000000"/>
          <w:sz w:val="21"/>
          <w:szCs w:val="21"/>
        </w:rPr>
        <w:t>位同学获得</w:t>
      </w:r>
      <w:r w:rsidR="00B959FE" w:rsidRPr="00B959FE">
        <w:rPr>
          <w:rFonts w:ascii="宋体" w:eastAsia="宋体" w:hAnsi="宋体"/>
          <w:color w:val="000000"/>
          <w:sz w:val="21"/>
          <w:szCs w:val="21"/>
        </w:rPr>
        <w:t xml:space="preserve">2016 </w:t>
      </w:r>
      <w:r w:rsidR="00B959FE" w:rsidRPr="00B959FE">
        <w:rPr>
          <w:rFonts w:ascii="宋体" w:eastAsia="宋体" w:hAnsi="宋体" w:hint="eastAsia"/>
          <w:color w:val="000000"/>
          <w:sz w:val="21"/>
          <w:szCs w:val="21"/>
        </w:rPr>
        <w:t>年港澳及华侨学生奖学金。</w:t>
      </w:r>
      <w:r w:rsidR="00B959FE">
        <w:rPr>
          <w:rFonts w:ascii="宋体" w:eastAsia="宋体" w:hAnsi="宋体" w:hint="eastAsia"/>
          <w:color w:val="000000"/>
          <w:sz w:val="21"/>
          <w:szCs w:val="21"/>
        </w:rPr>
        <w:t>制定</w:t>
      </w:r>
      <w:r w:rsidR="00B959FE" w:rsidRPr="00B959FE">
        <w:rPr>
          <w:rFonts w:ascii="宋体" w:eastAsia="宋体" w:hAnsi="宋体" w:hint="eastAsia"/>
          <w:color w:val="000000"/>
          <w:sz w:val="21"/>
          <w:szCs w:val="21"/>
        </w:rPr>
        <w:t>《浙江外国语学院港澳台生管理办法（暂行）</w:t>
      </w:r>
      <w:r w:rsidR="00B959FE">
        <w:rPr>
          <w:rFonts w:ascii="宋体" w:eastAsia="宋体" w:hAnsi="宋体" w:hint="eastAsia"/>
          <w:color w:val="000000"/>
          <w:sz w:val="21"/>
          <w:szCs w:val="21"/>
        </w:rPr>
        <w:t>》。录取港澳台新生</w:t>
      </w:r>
      <w:r>
        <w:rPr>
          <w:rFonts w:ascii="宋体" w:eastAsia="宋体" w:hAnsi="宋体" w:hint="eastAsia"/>
          <w:color w:val="000000"/>
          <w:sz w:val="21"/>
          <w:szCs w:val="21"/>
        </w:rPr>
        <w:t>4</w:t>
      </w:r>
      <w:r>
        <w:rPr>
          <w:rFonts w:ascii="宋体" w:eastAsia="宋体" w:hAnsi="宋体" w:hint="eastAsia"/>
          <w:color w:val="000000"/>
          <w:sz w:val="21"/>
          <w:szCs w:val="21"/>
        </w:rPr>
        <w:t>人，分别录取在英语、日语、西班牙语、汉语国际教育等专业。</w:t>
      </w:r>
    </w:p>
    <w:p w:rsidR="009F5B62" w:rsidRDefault="009F5B62" w:rsidP="00B959FE">
      <w:pPr>
        <w:adjustRightInd/>
        <w:snapToGrid/>
        <w:spacing w:after="0"/>
        <w:jc w:val="both"/>
        <w:rPr>
          <w:rFonts w:ascii="宋体" w:eastAsia="宋体" w:hAnsi="宋体"/>
          <w:sz w:val="21"/>
          <w:szCs w:val="21"/>
        </w:rPr>
      </w:pPr>
    </w:p>
    <w:p w:rsidR="009F5B62" w:rsidRDefault="009F5B62" w:rsidP="00B959FE">
      <w:pPr>
        <w:spacing w:after="0"/>
      </w:pPr>
    </w:p>
    <w:sectPr w:rsidR="009F5B62">
      <w:pgSz w:w="12240" w:h="15840"/>
      <w:pgMar w:top="1440" w:right="1440" w:bottom="1440" w:left="1440" w:header="720" w:footer="72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7D" w:rsidRDefault="00470C7D" w:rsidP="00B66939">
      <w:pPr>
        <w:spacing w:after="0"/>
      </w:pPr>
      <w:r>
        <w:separator/>
      </w:r>
    </w:p>
  </w:endnote>
  <w:endnote w:type="continuationSeparator" w:id="0">
    <w:p w:rsidR="00470C7D" w:rsidRDefault="00470C7D" w:rsidP="00B669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7D" w:rsidRDefault="00470C7D" w:rsidP="00B66939">
      <w:pPr>
        <w:spacing w:after="0"/>
      </w:pPr>
      <w:r>
        <w:separator/>
      </w:r>
    </w:p>
  </w:footnote>
  <w:footnote w:type="continuationSeparator" w:id="0">
    <w:p w:rsidR="00470C7D" w:rsidRDefault="00470C7D" w:rsidP="00B669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A2"/>
    <w:rsid w:val="00005362"/>
    <w:rsid w:val="000420F4"/>
    <w:rsid w:val="00045556"/>
    <w:rsid w:val="00133367"/>
    <w:rsid w:val="0017182E"/>
    <w:rsid w:val="001D16EE"/>
    <w:rsid w:val="001D1F4E"/>
    <w:rsid w:val="00247ED4"/>
    <w:rsid w:val="00260584"/>
    <w:rsid w:val="003125AC"/>
    <w:rsid w:val="00326D00"/>
    <w:rsid w:val="003A0246"/>
    <w:rsid w:val="003B29A5"/>
    <w:rsid w:val="003E0F6A"/>
    <w:rsid w:val="003F3006"/>
    <w:rsid w:val="00470C7D"/>
    <w:rsid w:val="004E3733"/>
    <w:rsid w:val="00531EF1"/>
    <w:rsid w:val="005C59D2"/>
    <w:rsid w:val="005E12D7"/>
    <w:rsid w:val="00666C27"/>
    <w:rsid w:val="006728DE"/>
    <w:rsid w:val="006A6494"/>
    <w:rsid w:val="006B3CE6"/>
    <w:rsid w:val="006D6CF8"/>
    <w:rsid w:val="00703733"/>
    <w:rsid w:val="007106AE"/>
    <w:rsid w:val="00714AF3"/>
    <w:rsid w:val="007578B0"/>
    <w:rsid w:val="007771EF"/>
    <w:rsid w:val="0085194E"/>
    <w:rsid w:val="008718B1"/>
    <w:rsid w:val="0088790A"/>
    <w:rsid w:val="008A74E1"/>
    <w:rsid w:val="008B4362"/>
    <w:rsid w:val="008B6CF4"/>
    <w:rsid w:val="008B7C9A"/>
    <w:rsid w:val="008E5C2C"/>
    <w:rsid w:val="0091761B"/>
    <w:rsid w:val="00922EC0"/>
    <w:rsid w:val="00945E38"/>
    <w:rsid w:val="0096028A"/>
    <w:rsid w:val="00996537"/>
    <w:rsid w:val="009A4AB2"/>
    <w:rsid w:val="009F3A20"/>
    <w:rsid w:val="009F5B62"/>
    <w:rsid w:val="00A135AE"/>
    <w:rsid w:val="00A21365"/>
    <w:rsid w:val="00A25C31"/>
    <w:rsid w:val="00A319C0"/>
    <w:rsid w:val="00AA6F0F"/>
    <w:rsid w:val="00AB3257"/>
    <w:rsid w:val="00AD775C"/>
    <w:rsid w:val="00AE0771"/>
    <w:rsid w:val="00AE4BA9"/>
    <w:rsid w:val="00B114CC"/>
    <w:rsid w:val="00B23F98"/>
    <w:rsid w:val="00B66939"/>
    <w:rsid w:val="00B92ED8"/>
    <w:rsid w:val="00B959FE"/>
    <w:rsid w:val="00BA074E"/>
    <w:rsid w:val="00BA198D"/>
    <w:rsid w:val="00BA3456"/>
    <w:rsid w:val="00BC2A7C"/>
    <w:rsid w:val="00C06EE5"/>
    <w:rsid w:val="00C64E5C"/>
    <w:rsid w:val="00CC3CF8"/>
    <w:rsid w:val="00D146F6"/>
    <w:rsid w:val="00D26A37"/>
    <w:rsid w:val="00D524A2"/>
    <w:rsid w:val="00DB7507"/>
    <w:rsid w:val="00DC68C0"/>
    <w:rsid w:val="00E4773B"/>
    <w:rsid w:val="00EC347D"/>
    <w:rsid w:val="00EF1DB9"/>
    <w:rsid w:val="00F2350D"/>
    <w:rsid w:val="00F25A43"/>
    <w:rsid w:val="00F83A58"/>
    <w:rsid w:val="00FA0C83"/>
    <w:rsid w:val="00FF4B80"/>
    <w:rsid w:val="01BD09B3"/>
    <w:rsid w:val="0EA96129"/>
    <w:rsid w:val="10384FB5"/>
    <w:rsid w:val="10421EFF"/>
    <w:rsid w:val="14AA10DA"/>
    <w:rsid w:val="14C003A8"/>
    <w:rsid w:val="18E70AD3"/>
    <w:rsid w:val="1970234E"/>
    <w:rsid w:val="1CDC1B53"/>
    <w:rsid w:val="1DCB6090"/>
    <w:rsid w:val="2458289E"/>
    <w:rsid w:val="248C4E9E"/>
    <w:rsid w:val="2C78162C"/>
    <w:rsid w:val="2E510824"/>
    <w:rsid w:val="323F444B"/>
    <w:rsid w:val="3790237D"/>
    <w:rsid w:val="37B115EE"/>
    <w:rsid w:val="380278E7"/>
    <w:rsid w:val="3B0C6C08"/>
    <w:rsid w:val="4B770329"/>
    <w:rsid w:val="4C0B10E7"/>
    <w:rsid w:val="537B5207"/>
    <w:rsid w:val="55724EB0"/>
    <w:rsid w:val="5C355216"/>
    <w:rsid w:val="61A07C07"/>
    <w:rsid w:val="656B0CDC"/>
    <w:rsid w:val="67366AFA"/>
    <w:rsid w:val="67A63EF3"/>
    <w:rsid w:val="696C4423"/>
    <w:rsid w:val="6C14262C"/>
    <w:rsid w:val="758C10ED"/>
    <w:rsid w:val="76986CAC"/>
    <w:rsid w:val="777C2D4F"/>
    <w:rsid w:val="7A3A0352"/>
    <w:rsid w:val="7A63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locked="1" w:uiPriority="0" w:unhideWhenUsed="0" w:qFormat="1"/>
    <w:lsdException w:name="heading 2" w:locked="1" w:semiHidden="1" w:uiPriority="0" w:qFormat="1"/>
    <w:lsdException w:name="heading 3" w:locked="1" w:semiHidden="1" w:uiPriority="0" w:qFormat="1"/>
    <w:lsdException w:name="heading 4" w:locked="1" w:semiHidden="1" w:uiPriority="0" w:qFormat="1"/>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unhideWhenUsed="0"/>
    <w:lsdException w:name="toc 2" w:locked="1" w:uiPriority="0" w:unhideWhenUsed="0"/>
    <w:lsdException w:name="toc 3" w:locked="1" w:uiPriority="0" w:unhideWhenUsed="0"/>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Normal Indent" w:semiHidden="1"/>
    <w:lsdException w:name="footnote text" w:semiHidden="1"/>
    <w:lsdException w:name="annotation text" w:semiHidden="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locked="1" w:uiPriority="0"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locked="1" w:uiPriority="0"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pPr>
  </w:style>
  <w:style w:type="paragraph" w:styleId="a4">
    <w:name w:val="header"/>
    <w:basedOn w:val="a"/>
    <w:link w:val="Char0"/>
    <w:uiPriority w:val="99"/>
    <w:qFormat/>
    <w:pPr>
      <w:tabs>
        <w:tab w:val="center" w:pos="4153"/>
        <w:tab w:val="right" w:pos="8306"/>
      </w:tabs>
    </w:pPr>
  </w:style>
  <w:style w:type="paragraph" w:styleId="a5">
    <w:name w:val="Normal (Web)"/>
    <w:basedOn w:val="a"/>
    <w:uiPriority w:val="99"/>
    <w:unhideWhenUsed/>
    <w:qFormat/>
    <w:pPr>
      <w:spacing w:after="0"/>
    </w:pPr>
    <w:rPr>
      <w:sz w:val="24"/>
    </w:rPr>
  </w:style>
  <w:style w:type="character" w:styleId="a6">
    <w:name w:val="FollowedHyperlink"/>
    <w:basedOn w:val="a0"/>
    <w:uiPriority w:val="99"/>
    <w:unhideWhenUsed/>
    <w:qFormat/>
    <w:rPr>
      <w:color w:val="333333"/>
      <w:u w:val="none"/>
    </w:rPr>
  </w:style>
  <w:style w:type="character" w:styleId="a7">
    <w:name w:val="Emphasis"/>
    <w:basedOn w:val="a0"/>
    <w:qFormat/>
    <w:locked/>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hint="default"/>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8">
    <w:name w:val="Hyperlink"/>
    <w:basedOn w:val="a0"/>
    <w:uiPriority w:val="99"/>
    <w:unhideWhenUsed/>
    <w:qFormat/>
    <w:rPr>
      <w:color w:val="333333"/>
      <w:u w:val="none"/>
    </w:rPr>
  </w:style>
  <w:style w:type="character" w:styleId="HTML3">
    <w:name w:val="HTML Code"/>
    <w:basedOn w:val="a0"/>
    <w:uiPriority w:val="99"/>
    <w:unhideWhenUsed/>
    <w:qFormat/>
    <w:rPr>
      <w:rFonts w:ascii="Courier New" w:hAnsi="Courier New" w:cs="Courier New"/>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character" w:customStyle="1" w:styleId="Char0">
    <w:name w:val="页眉 Char"/>
    <w:basedOn w:val="a0"/>
    <w:link w:val="a4"/>
    <w:uiPriority w:val="99"/>
    <w:qFormat/>
    <w:locked/>
    <w:rPr>
      <w:rFonts w:cs="Times New Roman"/>
    </w:rPr>
  </w:style>
  <w:style w:type="character" w:customStyle="1" w:styleId="Char">
    <w:name w:val="页脚 Char"/>
    <w:basedOn w:val="a0"/>
    <w:link w:val="a3"/>
    <w:uiPriority w:val="99"/>
    <w:qFormat/>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locked="1" w:uiPriority="0" w:unhideWhenUsed="0" w:qFormat="1"/>
    <w:lsdException w:name="heading 2" w:locked="1" w:semiHidden="1" w:uiPriority="0" w:qFormat="1"/>
    <w:lsdException w:name="heading 3" w:locked="1" w:semiHidden="1" w:uiPriority="0" w:qFormat="1"/>
    <w:lsdException w:name="heading 4" w:locked="1" w:semiHidden="1" w:uiPriority="0" w:qFormat="1"/>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unhideWhenUsed="0"/>
    <w:lsdException w:name="toc 2" w:locked="1" w:uiPriority="0" w:unhideWhenUsed="0"/>
    <w:lsdException w:name="toc 3" w:locked="1" w:uiPriority="0" w:unhideWhenUsed="0"/>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Normal Indent" w:semiHidden="1"/>
    <w:lsdException w:name="footnote text" w:semiHidden="1"/>
    <w:lsdException w:name="annotation text" w:semiHidden="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locked="1" w:uiPriority="0"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locked="1" w:uiPriority="0"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pPr>
  </w:style>
  <w:style w:type="paragraph" w:styleId="a4">
    <w:name w:val="header"/>
    <w:basedOn w:val="a"/>
    <w:link w:val="Char0"/>
    <w:uiPriority w:val="99"/>
    <w:qFormat/>
    <w:pPr>
      <w:tabs>
        <w:tab w:val="center" w:pos="4153"/>
        <w:tab w:val="right" w:pos="8306"/>
      </w:tabs>
    </w:pPr>
  </w:style>
  <w:style w:type="paragraph" w:styleId="a5">
    <w:name w:val="Normal (Web)"/>
    <w:basedOn w:val="a"/>
    <w:uiPriority w:val="99"/>
    <w:unhideWhenUsed/>
    <w:qFormat/>
    <w:pPr>
      <w:spacing w:after="0"/>
    </w:pPr>
    <w:rPr>
      <w:sz w:val="24"/>
    </w:rPr>
  </w:style>
  <w:style w:type="character" w:styleId="a6">
    <w:name w:val="FollowedHyperlink"/>
    <w:basedOn w:val="a0"/>
    <w:uiPriority w:val="99"/>
    <w:unhideWhenUsed/>
    <w:qFormat/>
    <w:rPr>
      <w:color w:val="333333"/>
      <w:u w:val="none"/>
    </w:rPr>
  </w:style>
  <w:style w:type="character" w:styleId="a7">
    <w:name w:val="Emphasis"/>
    <w:basedOn w:val="a0"/>
    <w:qFormat/>
    <w:locked/>
  </w:style>
  <w:style w:type="character" w:styleId="HTML">
    <w:name w:val="HTML Definition"/>
    <w:basedOn w:val="a0"/>
    <w:uiPriority w:val="99"/>
    <w:unhideWhenUsed/>
    <w:qFormat/>
  </w:style>
  <w:style w:type="character" w:styleId="HTML0">
    <w:name w:val="HTML Typewriter"/>
    <w:basedOn w:val="a0"/>
    <w:uiPriority w:val="99"/>
    <w:unhideWhenUsed/>
    <w:qFormat/>
    <w:rPr>
      <w:rFonts w:ascii="Courier New" w:hAnsi="Courier New" w:cs="Courier New" w:hint="default"/>
      <w:sz w:val="20"/>
    </w:rPr>
  </w:style>
  <w:style w:type="character" w:styleId="HTML1">
    <w:name w:val="HTML Acronym"/>
    <w:basedOn w:val="a0"/>
    <w:uiPriority w:val="99"/>
    <w:unhideWhenUsed/>
    <w:qFormat/>
  </w:style>
  <w:style w:type="character" w:styleId="HTML2">
    <w:name w:val="HTML Variable"/>
    <w:basedOn w:val="a0"/>
    <w:uiPriority w:val="99"/>
    <w:unhideWhenUsed/>
    <w:qFormat/>
  </w:style>
  <w:style w:type="character" w:styleId="a8">
    <w:name w:val="Hyperlink"/>
    <w:basedOn w:val="a0"/>
    <w:uiPriority w:val="99"/>
    <w:unhideWhenUsed/>
    <w:qFormat/>
    <w:rPr>
      <w:color w:val="333333"/>
      <w:u w:val="none"/>
    </w:rPr>
  </w:style>
  <w:style w:type="character" w:styleId="HTML3">
    <w:name w:val="HTML Code"/>
    <w:basedOn w:val="a0"/>
    <w:uiPriority w:val="99"/>
    <w:unhideWhenUsed/>
    <w:qFormat/>
    <w:rPr>
      <w:rFonts w:ascii="Courier New" w:hAnsi="Courier New" w:cs="Courier New"/>
      <w:sz w:val="20"/>
    </w:rPr>
  </w:style>
  <w:style w:type="character" w:styleId="HTML4">
    <w:name w:val="HTML Cite"/>
    <w:basedOn w:val="a0"/>
    <w:uiPriority w:val="99"/>
    <w:unhideWhenUsed/>
    <w:qFormat/>
  </w:style>
  <w:style w:type="character" w:styleId="HTML5">
    <w:name w:val="HTML Keyboard"/>
    <w:basedOn w:val="a0"/>
    <w:uiPriority w:val="99"/>
    <w:unhideWhenUsed/>
    <w:qFormat/>
    <w:rPr>
      <w:rFonts w:ascii="Courier New" w:hAnsi="Courier New" w:cs="Courier New" w:hint="default"/>
      <w:sz w:val="20"/>
    </w:rPr>
  </w:style>
  <w:style w:type="character" w:styleId="HTML6">
    <w:name w:val="HTML Sample"/>
    <w:basedOn w:val="a0"/>
    <w:uiPriority w:val="99"/>
    <w:unhideWhenUsed/>
    <w:qFormat/>
    <w:rPr>
      <w:rFonts w:ascii="Courier New" w:hAnsi="Courier New" w:cs="Courier New" w:hint="default"/>
    </w:rPr>
  </w:style>
  <w:style w:type="character" w:customStyle="1" w:styleId="Char0">
    <w:name w:val="页眉 Char"/>
    <w:basedOn w:val="a0"/>
    <w:link w:val="a4"/>
    <w:uiPriority w:val="99"/>
    <w:qFormat/>
    <w:locked/>
    <w:rPr>
      <w:rFonts w:cs="Times New Roman"/>
    </w:rPr>
  </w:style>
  <w:style w:type="character" w:customStyle="1" w:styleId="Char">
    <w:name w:val="页脚 Char"/>
    <w:basedOn w:val="a0"/>
    <w:link w:val="a3"/>
    <w:uiPriority w:val="99"/>
    <w:qFormat/>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70682">
      <w:bodyDiv w:val="1"/>
      <w:marLeft w:val="0"/>
      <w:marRight w:val="0"/>
      <w:marTop w:val="0"/>
      <w:marBottom w:val="0"/>
      <w:divBdr>
        <w:top w:val="none" w:sz="0" w:space="0" w:color="auto"/>
        <w:left w:val="none" w:sz="0" w:space="0" w:color="auto"/>
        <w:bottom w:val="none" w:sz="0" w:space="0" w:color="auto"/>
        <w:right w:val="none" w:sz="0" w:space="0" w:color="auto"/>
      </w:divBdr>
      <w:divsChild>
        <w:div w:id="1587112709">
          <w:marLeft w:val="0"/>
          <w:marRight w:val="0"/>
          <w:marTop w:val="0"/>
          <w:marBottom w:val="0"/>
          <w:divBdr>
            <w:top w:val="none" w:sz="0" w:space="0" w:color="auto"/>
            <w:left w:val="none" w:sz="0" w:space="0" w:color="auto"/>
            <w:bottom w:val="none" w:sz="0" w:space="0" w:color="auto"/>
            <w:right w:val="none" w:sz="0" w:space="0" w:color="auto"/>
          </w:divBdr>
          <w:divsChild>
            <w:div w:id="2100173815">
              <w:marLeft w:val="0"/>
              <w:marRight w:val="0"/>
              <w:marTop w:val="0"/>
              <w:marBottom w:val="0"/>
              <w:divBdr>
                <w:top w:val="none" w:sz="0" w:space="0" w:color="auto"/>
                <w:left w:val="none" w:sz="0" w:space="0" w:color="auto"/>
                <w:bottom w:val="none" w:sz="0" w:space="0" w:color="auto"/>
                <w:right w:val="none" w:sz="0" w:space="0" w:color="auto"/>
              </w:divBdr>
              <w:divsChild>
                <w:div w:id="1406606978">
                  <w:marLeft w:val="0"/>
                  <w:marRight w:val="0"/>
                  <w:marTop w:val="0"/>
                  <w:marBottom w:val="0"/>
                  <w:divBdr>
                    <w:top w:val="none" w:sz="0" w:space="0" w:color="auto"/>
                    <w:left w:val="none" w:sz="0" w:space="0" w:color="auto"/>
                    <w:bottom w:val="none" w:sz="0" w:space="0" w:color="auto"/>
                    <w:right w:val="none" w:sz="0" w:space="0" w:color="auto"/>
                  </w:divBdr>
                  <w:divsChild>
                    <w:div w:id="9409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350FE-FE5B-48F4-BC07-546B1179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2999</Characters>
  <Application>Microsoft Office Word</Application>
  <DocSecurity>0</DocSecurity>
  <Lines>24</Lines>
  <Paragraphs>7</Paragraphs>
  <ScaleCrop>false</ScaleCrop>
  <Company>MPC (China) Limited</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YBH</dc:creator>
  <cp:lastModifiedBy>陶国霞</cp:lastModifiedBy>
  <cp:revision>3</cp:revision>
  <dcterms:created xsi:type="dcterms:W3CDTF">2017-04-07T05:11:00Z</dcterms:created>
  <dcterms:modified xsi:type="dcterms:W3CDTF">2017-04-07T05:13:00Z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