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jc w:val="center"/>
        <w:rPr>
          <w:rFonts w:ascii="黑体" w:hAnsi="黑体" w:eastAsia="黑体"/>
          <w:sz w:val="32"/>
          <w:szCs w:val="32"/>
        </w:rPr>
      </w:pPr>
      <w:r>
        <w:rPr>
          <w:rFonts w:hint="eastAsia" w:ascii="黑体" w:hAnsi="黑体" w:eastAsia="黑体"/>
          <w:sz w:val="32"/>
          <w:szCs w:val="32"/>
        </w:rPr>
        <w:t>赴墨西哥科利马大学交换生项目简介</w:t>
      </w:r>
    </w:p>
    <w:p>
      <w:pPr>
        <w:spacing w:line="340" w:lineRule="exact"/>
        <w:rPr>
          <w:rFonts w:ascii="宋体"/>
          <w:b/>
          <w:szCs w:val="21"/>
          <w:shd w:val="pct10" w:color="auto" w:fill="FFFFFF"/>
        </w:rPr>
      </w:pPr>
    </w:p>
    <w:p>
      <w:pPr>
        <w:spacing w:line="340" w:lineRule="exact"/>
        <w:rPr>
          <w:rFonts w:ascii="宋体"/>
          <w:b/>
          <w:szCs w:val="21"/>
          <w:shd w:val="pct10" w:color="auto" w:fill="FFFFFF"/>
        </w:rPr>
      </w:pPr>
      <w:r>
        <w:rPr>
          <w:rFonts w:hint="eastAsia" w:ascii="宋体" w:hAnsi="宋体"/>
          <w:b/>
          <w:szCs w:val="21"/>
          <w:shd w:val="pct10" w:color="auto" w:fill="FFFFFF"/>
        </w:rPr>
        <w:t>学校介绍</w:t>
      </w:r>
    </w:p>
    <w:p>
      <w:pPr>
        <w:spacing w:line="340" w:lineRule="exact"/>
        <w:ind w:firstLine="31680" w:firstLineChars="200"/>
        <w:rPr>
          <w:rStyle w:val="4"/>
          <w:rFonts w:ascii="宋体" w:cs="Arial"/>
          <w:szCs w:val="21"/>
        </w:rPr>
      </w:pPr>
      <w:r>
        <w:rPr>
          <w:rFonts w:hint="eastAsia" w:ascii="宋体" w:hAnsi="宋体"/>
          <w:szCs w:val="21"/>
        </w:rPr>
        <w:t>科利马大学成立于</w:t>
      </w:r>
      <w:r>
        <w:rPr>
          <w:rFonts w:ascii="宋体" w:hAnsi="宋体"/>
          <w:szCs w:val="21"/>
        </w:rPr>
        <w:t>1940</w:t>
      </w:r>
      <w:r>
        <w:rPr>
          <w:rFonts w:hint="eastAsia" w:ascii="宋体" w:hAnsi="宋体"/>
          <w:szCs w:val="21"/>
        </w:rPr>
        <w:t>年，是一所公办多科性大学，可授予博士学位，现有</w:t>
      </w:r>
      <w:r>
        <w:rPr>
          <w:rFonts w:ascii="宋体" w:hAnsi="宋体"/>
          <w:szCs w:val="21"/>
        </w:rPr>
        <w:t>912</w:t>
      </w:r>
      <w:r>
        <w:rPr>
          <w:rFonts w:hint="eastAsia" w:ascii="宋体" w:hAnsi="宋体"/>
          <w:szCs w:val="21"/>
        </w:rPr>
        <w:t>名教师，学生近</w:t>
      </w:r>
      <w:r>
        <w:rPr>
          <w:rFonts w:ascii="宋体" w:hAnsi="宋体"/>
          <w:szCs w:val="21"/>
        </w:rPr>
        <w:t>2</w:t>
      </w:r>
      <w:r>
        <w:rPr>
          <w:rFonts w:hint="eastAsia" w:ascii="宋体" w:hAnsi="宋体"/>
          <w:szCs w:val="21"/>
        </w:rPr>
        <w:t>万。现有</w:t>
      </w:r>
      <w:r>
        <w:rPr>
          <w:rFonts w:ascii="宋体" w:hAnsi="宋体"/>
          <w:szCs w:val="21"/>
        </w:rPr>
        <w:t>5</w:t>
      </w:r>
      <w:r>
        <w:rPr>
          <w:rFonts w:hint="eastAsia" w:ascii="宋体" w:hAnsi="宋体"/>
          <w:szCs w:val="21"/>
        </w:rPr>
        <w:t>个学院，分别是护理学院、国际贸易学院、哲学院、营销学院和旅游学院。科利马大学的国际化程度非常高，</w:t>
      </w:r>
      <w:r>
        <w:rPr>
          <w:rFonts w:hint="eastAsia" w:ascii="宋体" w:hAnsi="宋体"/>
          <w:b/>
          <w:szCs w:val="21"/>
        </w:rPr>
        <w:t>是留学基金委在墨西哥的合作院校</w:t>
      </w:r>
      <w:r>
        <w:rPr>
          <w:rFonts w:hint="eastAsia" w:ascii="宋体" w:hAnsi="宋体"/>
          <w:szCs w:val="21"/>
        </w:rPr>
        <w:t>。另与西南科技大学和北京语言大学建立校际关系。</w:t>
      </w:r>
      <w:r>
        <w:rPr>
          <w:rFonts w:ascii="宋体" w:hAnsi="宋体"/>
          <w:szCs w:val="21"/>
        </w:rPr>
        <w:t>2014</w:t>
      </w:r>
      <w:r>
        <w:rPr>
          <w:rFonts w:hint="eastAsia" w:ascii="宋体" w:hAnsi="宋体"/>
          <w:szCs w:val="21"/>
        </w:rPr>
        <w:t>年</w:t>
      </w:r>
      <w:r>
        <w:rPr>
          <w:rFonts w:ascii="宋体" w:hAnsi="宋体"/>
          <w:szCs w:val="21"/>
        </w:rPr>
        <w:t>3</w:t>
      </w:r>
      <w:r>
        <w:rPr>
          <w:rFonts w:hint="eastAsia" w:ascii="宋体" w:hAnsi="宋体"/>
          <w:szCs w:val="21"/>
        </w:rPr>
        <w:t>月</w:t>
      </w:r>
      <w:r>
        <w:rPr>
          <w:rFonts w:ascii="宋体" w:hAnsi="宋体"/>
          <w:szCs w:val="21"/>
        </w:rPr>
        <w:t>10</w:t>
      </w:r>
      <w:r>
        <w:rPr>
          <w:rFonts w:hint="eastAsia" w:ascii="宋体" w:hAnsi="宋体"/>
          <w:szCs w:val="21"/>
        </w:rPr>
        <w:t>日，邱小琪大使在科利马大学发表题为《在改革中前行的中国与中墨关系》演讲。</w:t>
      </w:r>
    </w:p>
    <w:p>
      <w:pPr>
        <w:spacing w:line="340" w:lineRule="exact"/>
        <w:rPr>
          <w:rStyle w:val="4"/>
          <w:rFonts w:ascii="宋体" w:cs="Arial"/>
          <w:color w:val="auto"/>
          <w:szCs w:val="21"/>
        </w:rPr>
      </w:pPr>
    </w:p>
    <w:p>
      <w:pPr>
        <w:spacing w:line="340" w:lineRule="exact"/>
        <w:rPr>
          <w:rStyle w:val="4"/>
          <w:rFonts w:ascii="宋体" w:cs="Arial"/>
          <w:b/>
          <w:color w:val="auto"/>
          <w:szCs w:val="21"/>
          <w:shd w:val="pct10" w:color="auto" w:fill="FFFFFF"/>
        </w:rPr>
      </w:pPr>
      <w:r>
        <w:rPr>
          <w:rStyle w:val="4"/>
          <w:rFonts w:hint="eastAsia" w:ascii="宋体" w:hAnsi="宋体" w:cs="Arial"/>
          <w:b/>
          <w:color w:val="auto"/>
          <w:szCs w:val="21"/>
          <w:shd w:val="pct10" w:color="auto" w:fill="FFFFFF"/>
        </w:rPr>
        <w:t>项目背景</w:t>
      </w:r>
    </w:p>
    <w:p>
      <w:pPr>
        <w:spacing w:line="340" w:lineRule="exact"/>
        <w:ind w:firstLine="31680" w:firstLineChars="200"/>
        <w:rPr>
          <w:rStyle w:val="4"/>
          <w:rFonts w:ascii="宋体" w:cs="Arial"/>
          <w:color w:val="auto"/>
          <w:szCs w:val="21"/>
        </w:rPr>
      </w:pPr>
      <w:r>
        <w:rPr>
          <w:rStyle w:val="4"/>
          <w:rFonts w:ascii="宋体" w:hAnsi="宋体" w:cs="Arial"/>
          <w:color w:val="auto"/>
          <w:szCs w:val="21"/>
        </w:rPr>
        <w:t>2014</w:t>
      </w:r>
      <w:r>
        <w:rPr>
          <w:rStyle w:val="4"/>
          <w:rFonts w:hint="eastAsia" w:ascii="宋体" w:hAnsi="宋体" w:cs="Arial"/>
          <w:color w:val="auto"/>
          <w:szCs w:val="21"/>
        </w:rPr>
        <w:t>年</w:t>
      </w:r>
      <w:r>
        <w:rPr>
          <w:rStyle w:val="4"/>
          <w:rFonts w:ascii="宋体" w:hAnsi="宋体" w:cs="Arial"/>
          <w:color w:val="auto"/>
          <w:szCs w:val="21"/>
        </w:rPr>
        <w:t>5</w:t>
      </w:r>
      <w:r>
        <w:rPr>
          <w:rStyle w:val="4"/>
          <w:rFonts w:hint="eastAsia" w:ascii="宋体" w:hAnsi="宋体" w:cs="Arial"/>
          <w:color w:val="auto"/>
          <w:szCs w:val="21"/>
        </w:rPr>
        <w:t>月，在墨西哥驻华大使馆的引荐下，两校签署谅解备忘录。</w:t>
      </w:r>
      <w:r>
        <w:rPr>
          <w:rStyle w:val="4"/>
          <w:rFonts w:ascii="宋体" w:hAnsi="宋体" w:cs="Arial"/>
          <w:color w:val="auto"/>
          <w:szCs w:val="21"/>
        </w:rPr>
        <w:t>12</w:t>
      </w:r>
      <w:r>
        <w:rPr>
          <w:rStyle w:val="4"/>
          <w:rFonts w:hint="eastAsia" w:ascii="宋体" w:hAnsi="宋体" w:cs="Arial"/>
          <w:color w:val="auto"/>
          <w:szCs w:val="21"/>
        </w:rPr>
        <w:t>月，两校签署《交换生协议》，同意每学期交换</w:t>
      </w:r>
      <w:r>
        <w:rPr>
          <w:rStyle w:val="4"/>
          <w:rFonts w:ascii="宋体" w:hAnsi="宋体" w:cs="Arial"/>
          <w:color w:val="auto"/>
          <w:szCs w:val="21"/>
        </w:rPr>
        <w:t>4</w:t>
      </w:r>
      <w:r>
        <w:rPr>
          <w:rStyle w:val="4"/>
          <w:rFonts w:hint="eastAsia" w:ascii="宋体" w:hAnsi="宋体" w:cs="Arial"/>
          <w:color w:val="auto"/>
          <w:szCs w:val="21"/>
        </w:rPr>
        <w:t>名本科生，优先选派旅游管理专业的学生。学生需提交英语考试成绩和</w:t>
      </w:r>
      <w:r>
        <w:rPr>
          <w:rStyle w:val="4"/>
          <w:rFonts w:ascii="宋体" w:hAnsi="宋体" w:cs="Arial"/>
          <w:color w:val="auto"/>
          <w:szCs w:val="21"/>
        </w:rPr>
        <w:t>/</w:t>
      </w:r>
      <w:r>
        <w:rPr>
          <w:rStyle w:val="4"/>
          <w:rFonts w:hint="eastAsia" w:ascii="宋体" w:hAnsi="宋体" w:cs="Arial"/>
          <w:color w:val="auto"/>
          <w:szCs w:val="21"/>
        </w:rPr>
        <w:t>或教师推荐信。学生在条件合格的情况下可修读任何一门课程或前往科利马市星级酒店实习。</w:t>
      </w:r>
    </w:p>
    <w:p>
      <w:pPr>
        <w:spacing w:line="340" w:lineRule="exact"/>
        <w:rPr>
          <w:rStyle w:val="4"/>
          <w:rFonts w:ascii="宋体" w:cs="Arial"/>
          <w:color w:val="auto"/>
          <w:szCs w:val="21"/>
        </w:rPr>
      </w:pPr>
    </w:p>
    <w:p>
      <w:pPr>
        <w:spacing w:line="340" w:lineRule="exact"/>
        <w:rPr>
          <w:rStyle w:val="4"/>
          <w:rFonts w:ascii="宋体" w:cs="Arial"/>
          <w:b/>
          <w:color w:val="auto"/>
          <w:szCs w:val="21"/>
          <w:shd w:val="pct10" w:color="auto" w:fill="FFFFFF"/>
        </w:rPr>
      </w:pPr>
      <w:r>
        <w:rPr>
          <w:rStyle w:val="4"/>
          <w:rFonts w:hint="eastAsia" w:ascii="宋体" w:hAnsi="宋体" w:cs="Arial"/>
          <w:b/>
          <w:color w:val="auto"/>
          <w:szCs w:val="21"/>
          <w:shd w:val="pct10" w:color="auto" w:fill="FFFFFF"/>
        </w:rPr>
        <w:t>项目信息</w:t>
      </w:r>
    </w:p>
    <w:p>
      <w:pPr>
        <w:ind w:firstLine="31680" w:firstLineChars="200"/>
        <w:rPr>
          <w:rFonts w:hint="eastAsia" w:ascii="宋体" w:hAnsi="宋体" w:cs="仿宋_GB2312"/>
          <w:color w:val="000000"/>
          <w:szCs w:val="21"/>
          <w:lang w:val="en-US" w:eastAsia="zh-CN"/>
        </w:rPr>
      </w:pPr>
      <w:r>
        <w:rPr>
          <w:rFonts w:hint="eastAsia" w:ascii="宋体" w:hAnsi="宋体" w:cs="仿宋_GB2312"/>
          <w:color w:val="000000"/>
          <w:szCs w:val="21"/>
        </w:rPr>
        <w:t>派出时间：</w:t>
      </w:r>
      <w:r>
        <w:rPr>
          <w:rFonts w:hint="eastAsia" w:ascii="宋体" w:hAnsi="宋体" w:cs="仿宋_GB2312"/>
          <w:color w:val="000000"/>
          <w:szCs w:val="21"/>
          <w:lang w:val="en-US" w:eastAsia="zh-CN"/>
        </w:rPr>
        <w:t>8月至次年1月   或  1月至7月</w:t>
      </w:r>
    </w:p>
    <w:p>
      <w:pPr>
        <w:ind w:firstLine="31680" w:firstLineChars="200"/>
        <w:rPr>
          <w:rFonts w:ascii="宋体" w:cs="仿宋_GB2312"/>
          <w:color w:val="000000"/>
          <w:szCs w:val="21"/>
        </w:rPr>
      </w:pPr>
      <w:r>
        <w:rPr>
          <w:rFonts w:hint="eastAsia" w:ascii="宋体" w:hAnsi="宋体" w:cs="仿宋_GB2312"/>
          <w:color w:val="000000"/>
          <w:szCs w:val="21"/>
        </w:rPr>
        <w:t>适合专业：</w:t>
      </w:r>
      <w:r>
        <w:rPr>
          <w:rFonts w:hint="eastAsia" w:ascii="宋体" w:hAnsi="宋体" w:cs="仿宋_GB2312"/>
          <w:color w:val="000000"/>
          <w:szCs w:val="21"/>
          <w:lang w:eastAsia="zh-CN"/>
        </w:rPr>
        <w:t>西语专业、</w:t>
      </w:r>
      <w:r>
        <w:rPr>
          <w:rFonts w:hint="eastAsia" w:ascii="宋体" w:hAnsi="宋体" w:cs="仿宋_GB2312"/>
          <w:color w:val="000000"/>
          <w:szCs w:val="21"/>
        </w:rPr>
        <w:t>旅游管理</w:t>
      </w:r>
      <w:r>
        <w:rPr>
          <w:rFonts w:hint="eastAsia" w:ascii="宋体" w:hAnsi="宋体" w:cs="仿宋_GB2312"/>
          <w:color w:val="000000"/>
          <w:szCs w:val="21"/>
          <w:lang w:eastAsia="zh-CN"/>
        </w:rPr>
        <w:t>（西语方向）。</w:t>
      </w:r>
      <w:r>
        <w:rPr>
          <w:rFonts w:hint="eastAsia" w:ascii="宋体" w:hAnsi="宋体" w:cs="仿宋_GB2312"/>
          <w:color w:val="000000"/>
          <w:szCs w:val="21"/>
          <w:lang w:val="en-US" w:eastAsia="zh-CN"/>
        </w:rPr>
        <w:t xml:space="preserve"> 公费名额</w:t>
      </w:r>
      <w:r>
        <w:rPr>
          <w:rFonts w:hint="eastAsia" w:ascii="宋体" w:hAnsi="宋体" w:cs="仿宋_GB2312"/>
          <w:color w:val="000000"/>
          <w:szCs w:val="21"/>
        </w:rPr>
        <w:t>不超过</w:t>
      </w:r>
      <w:r>
        <w:rPr>
          <w:rFonts w:ascii="宋体" w:hAnsi="宋体" w:cs="仿宋_GB2312"/>
          <w:color w:val="000000"/>
          <w:szCs w:val="21"/>
        </w:rPr>
        <w:t>4</w:t>
      </w:r>
      <w:r>
        <w:rPr>
          <w:rFonts w:hint="eastAsia" w:ascii="宋体" w:hAnsi="宋体" w:cs="仿宋_GB2312"/>
          <w:color w:val="000000"/>
          <w:szCs w:val="21"/>
        </w:rPr>
        <w:t>人</w:t>
      </w:r>
      <w:r>
        <w:rPr>
          <w:rFonts w:hint="eastAsia" w:ascii="宋体" w:hAnsi="宋体" w:cs="仿宋_GB2312"/>
          <w:color w:val="000000"/>
          <w:szCs w:val="21"/>
          <w:lang w:val="en-US" w:eastAsia="zh-CN"/>
        </w:rPr>
        <w:t>/学期</w:t>
      </w:r>
      <w:r>
        <w:rPr>
          <w:rFonts w:hint="eastAsia" w:ascii="宋体" w:hAnsi="宋体" w:cs="仿宋_GB2312"/>
          <w:color w:val="000000"/>
          <w:szCs w:val="21"/>
        </w:rPr>
        <w:t>。</w:t>
      </w:r>
    </w:p>
    <w:p>
      <w:pPr>
        <w:ind w:firstLine="31680" w:firstLineChars="200"/>
        <w:rPr>
          <w:rFonts w:hint="eastAsia" w:ascii="宋体" w:hAnsi="宋体" w:eastAsia="宋体"/>
          <w:szCs w:val="21"/>
          <w:lang w:val="en-US" w:eastAsia="zh-CN"/>
        </w:rPr>
      </w:pPr>
      <w:r>
        <w:rPr>
          <w:rFonts w:hint="eastAsia" w:ascii="宋体" w:hAnsi="宋体"/>
          <w:szCs w:val="21"/>
          <w:lang w:val="en-US" w:eastAsia="zh-CN"/>
        </w:rPr>
        <w:t>选派年级：全日制本科大学二年级。 在外留学时间为大学三年级。</w:t>
      </w:r>
    </w:p>
    <w:p>
      <w:pPr>
        <w:spacing w:line="340" w:lineRule="exact"/>
        <w:rPr>
          <w:rStyle w:val="4"/>
          <w:rFonts w:hint="eastAsia" w:ascii="宋体" w:hAnsi="宋体" w:cs="Arial"/>
          <w:b/>
          <w:color w:val="auto"/>
          <w:szCs w:val="21"/>
          <w:shd w:val="pct10" w:color="auto" w:fill="FFFFFF"/>
        </w:rPr>
      </w:pPr>
    </w:p>
    <w:p>
      <w:pPr>
        <w:spacing w:line="340" w:lineRule="exact"/>
        <w:rPr>
          <w:rStyle w:val="4"/>
          <w:rFonts w:ascii="宋体" w:cs="Arial"/>
          <w:b/>
          <w:color w:val="auto"/>
          <w:szCs w:val="21"/>
          <w:shd w:val="pct10" w:color="auto" w:fill="FFFFFF"/>
        </w:rPr>
      </w:pPr>
      <w:bookmarkStart w:id="0" w:name="_GoBack"/>
      <w:bookmarkEnd w:id="0"/>
      <w:r>
        <w:rPr>
          <w:rStyle w:val="4"/>
          <w:rFonts w:hint="eastAsia" w:ascii="宋体" w:hAnsi="宋体" w:cs="Arial"/>
          <w:b/>
          <w:color w:val="auto"/>
          <w:szCs w:val="21"/>
          <w:shd w:val="pct10" w:color="auto" w:fill="FFFFFF"/>
        </w:rPr>
        <w:t>项目</w:t>
      </w:r>
      <w:r>
        <w:rPr>
          <w:rStyle w:val="4"/>
          <w:rFonts w:hint="eastAsia" w:ascii="宋体" w:hAnsi="宋体" w:cs="Arial"/>
          <w:b/>
          <w:color w:val="auto"/>
          <w:szCs w:val="21"/>
          <w:shd w:val="pct10" w:color="auto" w:fill="FFFFFF"/>
          <w:lang w:eastAsia="zh-CN"/>
        </w:rPr>
        <w:t>费用</w:t>
      </w:r>
    </w:p>
    <w:p>
      <w:pPr>
        <w:ind w:firstLine="31680" w:firstLineChars="200"/>
        <w:rPr>
          <w:rFonts w:hint="eastAsia" w:ascii="宋体" w:hAnsi="宋体"/>
          <w:szCs w:val="21"/>
        </w:rPr>
      </w:pPr>
      <w:r>
        <w:rPr>
          <w:rFonts w:hint="eastAsia" w:ascii="宋体" w:hAnsi="宋体"/>
          <w:szCs w:val="21"/>
          <w:lang w:eastAsia="zh-CN"/>
        </w:rPr>
        <w:t>学费</w:t>
      </w:r>
      <w:r>
        <w:rPr>
          <w:rFonts w:hint="eastAsia" w:ascii="宋体" w:hAnsi="宋体"/>
          <w:szCs w:val="21"/>
          <w:lang w:val="en-US" w:eastAsia="zh-CN"/>
        </w:rPr>
        <w:t xml:space="preserve">: </w:t>
      </w:r>
      <w:r>
        <w:rPr>
          <w:rFonts w:hint="eastAsia" w:ascii="宋体" w:hAnsi="宋体"/>
          <w:szCs w:val="21"/>
        </w:rPr>
        <w:t>根据协议，派出学生免交外方学校的学费，但仍需缴纳国内学校的学费。</w:t>
      </w:r>
    </w:p>
    <w:p>
      <w:pPr>
        <w:ind w:firstLine="31680" w:firstLineChars="200"/>
        <w:rPr>
          <w:rFonts w:hint="eastAsia" w:ascii="宋体" w:hAnsi="宋体"/>
          <w:szCs w:val="21"/>
        </w:rPr>
      </w:pPr>
      <w:r>
        <w:rPr>
          <w:rFonts w:hint="eastAsia" w:ascii="宋体" w:hAnsi="宋体"/>
          <w:szCs w:val="21"/>
          <w:lang w:eastAsia="zh-CN"/>
        </w:rPr>
        <w:t>其他：</w:t>
      </w:r>
      <w:r>
        <w:rPr>
          <w:rFonts w:ascii="宋体" w:hAnsi="宋体"/>
          <w:szCs w:val="21"/>
        </w:rPr>
        <w:t xml:space="preserve">1. </w:t>
      </w:r>
      <w:r>
        <w:rPr>
          <w:rFonts w:hint="eastAsia" w:ascii="宋体" w:hAnsi="宋体"/>
          <w:szCs w:val="21"/>
        </w:rPr>
        <w:t>生活费（按住宿、伙食、教材、交通及其他个人普通开销）约</w:t>
      </w:r>
      <w:r>
        <w:rPr>
          <w:rFonts w:hint="eastAsia" w:ascii="宋体" w:hAnsi="宋体"/>
          <w:szCs w:val="21"/>
          <w:lang w:val="en-US" w:eastAsia="zh-CN"/>
        </w:rPr>
        <w:t>5</w:t>
      </w:r>
      <w:r>
        <w:rPr>
          <w:rFonts w:ascii="宋体" w:hAnsi="宋体"/>
          <w:szCs w:val="21"/>
        </w:rPr>
        <w:t>000</w:t>
      </w:r>
      <w:r>
        <w:rPr>
          <w:rFonts w:hint="eastAsia" w:ascii="宋体" w:hAnsi="宋体"/>
          <w:szCs w:val="21"/>
        </w:rPr>
        <w:t>元</w:t>
      </w:r>
      <w:r>
        <w:rPr>
          <w:rFonts w:ascii="宋体" w:hAnsi="宋体"/>
          <w:szCs w:val="21"/>
        </w:rPr>
        <w:t>/</w:t>
      </w:r>
      <w:r>
        <w:rPr>
          <w:rFonts w:hint="eastAsia" w:ascii="宋体" w:hAnsi="宋体"/>
          <w:szCs w:val="21"/>
        </w:rPr>
        <w:t>月。</w:t>
      </w:r>
      <w:r>
        <w:rPr>
          <w:rFonts w:hint="eastAsia" w:ascii="宋体" w:hAnsi="宋体"/>
          <w:szCs w:val="21"/>
          <w:lang w:val="en-US" w:eastAsia="zh-CN"/>
        </w:rPr>
        <w:tab/>
      </w:r>
      <w:r>
        <w:rPr>
          <w:rFonts w:hint="eastAsia" w:ascii="宋体" w:hAnsi="宋体"/>
          <w:szCs w:val="21"/>
          <w:lang w:val="en-US" w:eastAsia="zh-CN"/>
        </w:rPr>
        <w:t xml:space="preserve">   </w:t>
      </w:r>
      <w:r>
        <w:rPr>
          <w:rFonts w:ascii="宋体" w:hAnsi="宋体"/>
          <w:szCs w:val="21"/>
        </w:rPr>
        <w:t xml:space="preserve">2. </w:t>
      </w:r>
      <w:r>
        <w:rPr>
          <w:rFonts w:hint="eastAsia" w:ascii="宋体" w:hAnsi="宋体"/>
          <w:szCs w:val="21"/>
        </w:rPr>
        <w:t>保险</w:t>
      </w:r>
      <w:r>
        <w:rPr>
          <w:rFonts w:ascii="宋体" w:hAnsi="宋体"/>
          <w:szCs w:val="21"/>
        </w:rPr>
        <w:t>3000</w:t>
      </w:r>
      <w:r>
        <w:rPr>
          <w:rFonts w:hint="eastAsia" w:ascii="宋体" w:hAnsi="宋体"/>
          <w:szCs w:val="21"/>
        </w:rPr>
        <w:t>元</w:t>
      </w:r>
      <w:r>
        <w:rPr>
          <w:rFonts w:ascii="宋体" w:hAnsi="宋体"/>
          <w:szCs w:val="21"/>
        </w:rPr>
        <w:t>/</w:t>
      </w:r>
      <w:r>
        <w:rPr>
          <w:rFonts w:hint="eastAsia" w:ascii="宋体" w:hAnsi="宋体"/>
          <w:szCs w:val="21"/>
        </w:rPr>
        <w:t>学期。</w:t>
      </w:r>
    </w:p>
    <w:p>
      <w:pPr>
        <w:ind w:firstLine="31680" w:firstLineChars="200"/>
        <w:rPr>
          <w:rFonts w:hint="eastAsia" w:ascii="宋体" w:hAnsi="宋体"/>
          <w:szCs w:val="21"/>
        </w:rPr>
      </w:pPr>
      <w:r>
        <w:rPr>
          <w:rFonts w:hint="eastAsia" w:ascii="宋体" w:hAnsi="宋体"/>
          <w:szCs w:val="21"/>
          <w:lang w:val="en-US" w:eastAsia="zh-CN"/>
        </w:rPr>
        <w:t xml:space="preserve">      </w:t>
      </w:r>
      <w:r>
        <w:rPr>
          <w:rFonts w:ascii="宋体" w:hAnsi="宋体"/>
          <w:szCs w:val="21"/>
        </w:rPr>
        <w:t xml:space="preserve">3. </w:t>
      </w:r>
      <w:r>
        <w:rPr>
          <w:rFonts w:hint="eastAsia" w:ascii="宋体" w:hAnsi="宋体"/>
          <w:szCs w:val="21"/>
        </w:rPr>
        <w:t>国际旅费约</w:t>
      </w:r>
      <w:r>
        <w:rPr>
          <w:rFonts w:ascii="宋体" w:hAnsi="宋体"/>
          <w:szCs w:val="21"/>
        </w:rPr>
        <w:t>15000</w:t>
      </w:r>
      <w:r>
        <w:rPr>
          <w:rFonts w:hint="eastAsia" w:ascii="宋体" w:hAnsi="宋体"/>
          <w:szCs w:val="21"/>
        </w:rPr>
        <w:t>元。</w:t>
      </w:r>
    </w:p>
    <w:p>
      <w:pPr>
        <w:rPr>
          <w:rFonts w:ascii="宋体" w:cs="仿宋_GB2312"/>
          <w:szCs w:val="21"/>
        </w:rPr>
      </w:pPr>
    </w:p>
    <w:p>
      <w:pPr>
        <w:rPr>
          <w:rFonts w:ascii="宋体" w:cs="仿宋_GB2312"/>
          <w:b/>
          <w:szCs w:val="21"/>
          <w:shd w:val="pct10" w:color="auto" w:fill="FFFFFF"/>
        </w:rPr>
      </w:pPr>
      <w:r>
        <w:rPr>
          <w:rFonts w:hint="eastAsia" w:ascii="宋体" w:hAnsi="宋体" w:cs="仿宋_GB2312"/>
          <w:b/>
          <w:szCs w:val="21"/>
          <w:shd w:val="pct10" w:color="auto" w:fill="FFFFFF"/>
        </w:rPr>
        <w:t>报名及选拔办法</w:t>
      </w:r>
    </w:p>
    <w:p>
      <w:pPr>
        <w:ind w:firstLine="31680" w:firstLineChars="200"/>
        <w:rPr>
          <w:rFonts w:hint="eastAsia" w:ascii="宋体" w:hAnsi="宋体"/>
          <w:szCs w:val="21"/>
        </w:rPr>
      </w:pPr>
      <w:r>
        <w:rPr>
          <w:rFonts w:hint="eastAsia" w:ascii="宋体" w:hAnsi="宋体" w:cs="仿宋_GB2312"/>
          <w:szCs w:val="21"/>
        </w:rPr>
        <w:t>采取</w:t>
      </w:r>
      <w:r>
        <w:rPr>
          <w:rFonts w:hint="eastAsia" w:ascii="宋体" w:hAnsi="宋体" w:cs="仿宋_GB2312"/>
          <w:color w:val="000000"/>
          <w:szCs w:val="21"/>
        </w:rPr>
        <w:t>个人申请、学院推荐、学校面试，择优录取的方式进行</w:t>
      </w:r>
      <w:r>
        <w:rPr>
          <w:rFonts w:hint="eastAsia" w:ascii="宋体" w:hAnsi="宋体" w:cs="仿宋_GB2312"/>
          <w:szCs w:val="21"/>
        </w:rPr>
        <w:t>校内选拔。</w:t>
      </w:r>
      <w:r>
        <w:rPr>
          <w:rFonts w:hint="eastAsia" w:ascii="宋体" w:hAnsi="宋体"/>
          <w:szCs w:val="21"/>
        </w:rPr>
        <w:t>历年综合测评平均排名前</w:t>
      </w:r>
      <w:r>
        <w:rPr>
          <w:rFonts w:ascii="宋体" w:hAnsi="宋体"/>
          <w:szCs w:val="21"/>
        </w:rPr>
        <w:t>30%</w:t>
      </w:r>
      <w:r>
        <w:rPr>
          <w:rFonts w:hint="eastAsia" w:ascii="宋体" w:hAnsi="宋体"/>
          <w:szCs w:val="21"/>
        </w:rPr>
        <w:t>的学生</w:t>
      </w:r>
      <w:r>
        <w:rPr>
          <w:rFonts w:hint="eastAsia" w:ascii="宋体" w:hAnsi="宋体"/>
          <w:szCs w:val="21"/>
          <w:lang w:eastAsia="zh-CN"/>
        </w:rPr>
        <w:t>优先报名</w:t>
      </w:r>
      <w:r>
        <w:rPr>
          <w:rFonts w:hint="eastAsia" w:ascii="宋体" w:hAnsi="宋体"/>
          <w:szCs w:val="21"/>
        </w:rPr>
        <w:t>资格。</w:t>
      </w:r>
    </w:p>
    <w:p>
      <w:pPr>
        <w:ind w:firstLine="31680" w:firstLineChars="200"/>
        <w:rPr>
          <w:rFonts w:hint="eastAsia" w:ascii="宋体" w:hAnsi="宋体"/>
          <w:szCs w:val="21"/>
        </w:rPr>
      </w:pPr>
      <w:r>
        <w:rPr>
          <w:rFonts w:hint="eastAsia" w:ascii="宋体" w:hAnsi="宋体"/>
          <w:szCs w:val="21"/>
        </w:rPr>
        <w:t xml:space="preserve">填写《出国（境）项目申请表》，并将签字盖章后的表格扫描版发送至international@zisu.edu.cn。 </w:t>
      </w:r>
    </w:p>
    <w:p>
      <w:pPr>
        <w:ind w:firstLine="31680" w:firstLineChars="200"/>
        <w:rPr>
          <w:rFonts w:hint="eastAsia" w:ascii="宋体" w:hAnsi="宋体"/>
          <w:szCs w:val="21"/>
        </w:rPr>
      </w:pPr>
      <w:r>
        <w:rPr>
          <w:rFonts w:hint="eastAsia" w:ascii="宋体" w:hAnsi="宋体"/>
          <w:szCs w:val="21"/>
        </w:rPr>
        <w:t>申请表请在国际处网页下载http://gjc.zisu.edu.cn , 页面上方选“表格下载”→“海外学习”。</w:t>
      </w:r>
    </w:p>
    <w:p>
      <w:pPr>
        <w:ind w:firstLine="31680" w:firstLineChars="200"/>
        <w:rPr>
          <w:rFonts w:hint="eastAsia" w:ascii="宋体" w:hAnsi="宋体"/>
          <w:szCs w:val="21"/>
        </w:rPr>
      </w:pPr>
    </w:p>
    <w:p>
      <w:pPr>
        <w:spacing w:line="340" w:lineRule="exact"/>
        <w:rPr>
          <w:rStyle w:val="4"/>
          <w:rFonts w:ascii="宋体" w:cs="Arial"/>
          <w:color w:val="auto"/>
          <w:szCs w:val="21"/>
        </w:rPr>
      </w:pPr>
      <w:r>
        <w:rPr>
          <w:rStyle w:val="4"/>
          <w:rFonts w:hint="eastAsia" w:ascii="宋体" w:hAnsi="宋体" w:cs="Arial"/>
          <w:color w:val="auto"/>
          <w:szCs w:val="21"/>
        </w:rPr>
        <w:t>联系</w:t>
      </w:r>
      <w:r>
        <w:rPr>
          <w:rStyle w:val="4"/>
          <w:rFonts w:hint="eastAsia" w:ascii="宋体" w:hAnsi="宋体" w:cs="Arial"/>
          <w:color w:val="auto"/>
          <w:szCs w:val="21"/>
          <w:lang w:eastAsia="zh-CN"/>
        </w:rPr>
        <w:t>电话</w:t>
      </w:r>
      <w:r>
        <w:rPr>
          <w:rStyle w:val="4"/>
          <w:rFonts w:hint="eastAsia" w:ascii="宋体" w:hAnsi="宋体" w:cs="Arial"/>
          <w:color w:val="auto"/>
          <w:szCs w:val="21"/>
        </w:rPr>
        <w:t>：</w:t>
      </w:r>
      <w:r>
        <w:rPr>
          <w:rStyle w:val="4"/>
          <w:rFonts w:ascii="宋体" w:hAnsi="宋体" w:cs="Arial"/>
          <w:color w:val="auto"/>
          <w:szCs w:val="21"/>
        </w:rPr>
        <w:t xml:space="preserve"> 88218248</w:t>
      </w:r>
    </w:p>
    <w:p>
      <w:pPr>
        <w:spacing w:line="340" w:lineRule="exact"/>
        <w:rPr>
          <w:rStyle w:val="4"/>
          <w:rFonts w:ascii="宋体" w:cs="Arial"/>
          <w:color w:val="auto"/>
          <w:szCs w:val="21"/>
        </w:rPr>
      </w:pPr>
    </w:p>
    <w:p>
      <w:pPr>
        <w:spacing w:line="340" w:lineRule="exact"/>
        <w:rPr>
          <w:rStyle w:val="4"/>
          <w:rFonts w:ascii="宋体" w:cs="Arial"/>
          <w:color w:val="auto"/>
          <w:szCs w:val="21"/>
        </w:rPr>
      </w:pPr>
      <w:r>
        <w:rPr>
          <w:rStyle w:val="4"/>
          <w:rFonts w:ascii="宋体" w:hAnsi="宋体" w:cs="Arial"/>
          <w:color w:val="auto"/>
          <w:szCs w:val="21"/>
        </w:rPr>
        <w:t xml:space="preserve">                                                    </w:t>
      </w:r>
      <w:r>
        <w:rPr>
          <w:rStyle w:val="4"/>
          <w:rFonts w:hint="eastAsia" w:ascii="宋体" w:hAnsi="宋体" w:cs="Arial"/>
          <w:color w:val="auto"/>
          <w:szCs w:val="21"/>
        </w:rPr>
        <w:t>国际交流与合作处</w:t>
      </w:r>
    </w:p>
    <w:p>
      <w:pPr>
        <w:spacing w:line="340" w:lineRule="exact"/>
        <w:rPr>
          <w:rStyle w:val="4"/>
          <w:rFonts w:ascii="宋体" w:cs="Arial"/>
          <w:color w:val="auto"/>
          <w:szCs w:val="21"/>
        </w:rPr>
      </w:pPr>
      <w:r>
        <w:rPr>
          <w:rStyle w:val="4"/>
          <w:rFonts w:ascii="宋体" w:hAnsi="宋体" w:cs="Arial"/>
          <w:color w:val="auto"/>
          <w:szCs w:val="21"/>
        </w:rPr>
        <w:t xml:space="preserve">                                                   </w:t>
      </w:r>
    </w:p>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CF3C52" w:usb2="00000016" w:usb3="00000000" w:csb0="0004001F" w:csb1="00000000"/>
  </w:font>
  <w:font w:name="Arial">
    <w:panose1 w:val="020B0604020202020204"/>
    <w:charset w:val="00"/>
    <w:family w:val="swiss"/>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720"/>
  <w:characterSpacingControl w:val="doNotCompress"/>
  <w:noLineBreaksAfter w:lang="zh-CN" w:val="$([{£¥·‘“〈《「『【〔〖〝﹙﹛﹝＄（．［｛￡￥"/>
  <w:noLineBreaksBefore w:lang="zh-CN" w:val="!%),.:;&gt;?]}¢¨°·ˇˉ―‖’”…‰′″›℃∶、。〃〉》」』】〕〗〞︶︺︾﹀﹄﹚﹜﹞！＂％＇），．：；？］｀｜｝～￠"/>
  <w:compat>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E32"/>
    <w:rsid w:val="00114094"/>
    <w:rsid w:val="00172C8D"/>
    <w:rsid w:val="00173BD9"/>
    <w:rsid w:val="002E0E7A"/>
    <w:rsid w:val="00323B43"/>
    <w:rsid w:val="003D37D8"/>
    <w:rsid w:val="004358AB"/>
    <w:rsid w:val="00440411"/>
    <w:rsid w:val="006C4A5C"/>
    <w:rsid w:val="00753DDB"/>
    <w:rsid w:val="008B7726"/>
    <w:rsid w:val="009B3E32"/>
    <w:rsid w:val="00B631C4"/>
    <w:rsid w:val="00C3743E"/>
    <w:rsid w:val="00D539F7"/>
    <w:rsid w:val="00D74D0E"/>
    <w:rsid w:val="00EC1E96"/>
    <w:rsid w:val="033E3F89"/>
    <w:rsid w:val="3E7617F4"/>
    <w:rsid w:val="407412BA"/>
    <w:rsid w:val="4BC115C6"/>
    <w:rsid w:val="51AB1F66"/>
    <w:rsid w:val="5F475C35"/>
    <w:rsid w:val="676A36E4"/>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4">
    <w:name w:val="Emphasis"/>
    <w:basedOn w:val="3"/>
    <w:qFormat/>
    <w:uiPriority w:val="99"/>
    <w:rPr>
      <w:rFonts w:cs="Times New Roman"/>
      <w:color w:val="CC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Pages>
  <Words>138</Words>
  <Characters>788</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2014-12-17T13:50:00Z</dcterms:created>
  <dc:creator>helloworld</dc:creator>
  <cp:lastModifiedBy>dell</cp:lastModifiedBy>
  <cp:lastPrinted>2015-01-05T01:49:00Z</cp:lastPrinted>
  <dcterms:modified xsi:type="dcterms:W3CDTF">2017-03-14T03:27:43Z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