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640" w:firstLineChars="600"/>
        <w:rPr>
          <w:rFonts w:ascii="黑体" w:eastAsia="黑体" w:hAnsiTheme="minorEastAsia"/>
          <w:sz w:val="44"/>
          <w:szCs w:val="44"/>
        </w:rPr>
      </w:pPr>
      <w:r>
        <w:rPr>
          <w:rFonts w:hint="eastAsia" w:ascii="黑体" w:eastAsia="黑体" w:hAnsiTheme="minorEastAsia"/>
          <w:sz w:val="44"/>
          <w:szCs w:val="44"/>
        </w:rPr>
        <w:t>浙江外国语学院</w:t>
      </w: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【概况】2020年，受新冠肺炎疫情影响，浙江外国语学院各项工作未能按照平常的节奏进行，对外国际交流工作大幅度减少。2020年参与学生出国境项目人数骤减，仅为40人，其中11人在国内参与出国境项目的线上教学。聘有长期外国文教专家34人。2020年新增与10余所高校签订合作协议。</w:t>
      </w:r>
      <w:r>
        <w:rPr>
          <w:rFonts w:hint="eastAsia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sz w:val="28"/>
          <w:szCs w:val="28"/>
        </w:rPr>
        <w:t>【校际合作】2020年，学校与美、德、英、法，俄、墨等40多个国家与地区的220余所（去年是215所，今年新签13所，表述无误。）高校和科研机构建有合作伙伴管理，其中学校着重加强与波兰、捷克等高校间联系，推动与波兰波兹南大学、斯乌普斯克波莫瑞师范大学、凯尔采师范大学、西里西亚大学，捷克帕拉斯基大学等高校签订合作协议。学校着力推进与波兰高校间互免学费的交换型学生项目，力争实现波兰语系整班免学费派出的可能性。</w:t>
      </w: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="黑体" w:eastAsia="黑体" w:hAnsiTheme="minorEastAsia"/>
          <w:sz w:val="28"/>
          <w:szCs w:val="28"/>
        </w:rPr>
        <w:t>【学生出国交流】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2020年，学校发布61项出国境交流项目，有40名学生参加学校出国境项目，有11名学生在国内参与国外院校的线上教学项目。2020年，组织学生参与国家留学基金委资助项目，最终因疫情原因未能派出，其中俄罗斯互换奖学金、国际区域问题研究和非通用语种等项目的7名学生转为在国内参加外方线上授课课程。（又作了删减修改，请确认可否）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黑体" w:eastAsia="黑体" w:hAnsiTheme="minorEastAsia"/>
          <w:sz w:val="28"/>
          <w:szCs w:val="28"/>
        </w:rPr>
        <w:t>【聘用长期外国文教专家】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2020年，学校聘有长期外教专家34人，期中续聘25名，新聘9名。外教层次有所提高，其中博士学位12人，硕士学位12人。34名外教中，23名在国内，11名在国外。对境外外教和在境内外教实行分别管理。对境外外教传达最新入境政策、隔离政策及学校对入境外教的规定。实时追踪境外外教动态，为境外外教重新申请工作签证，帮助外教入境。此外，组织外教观看杭州爱乐乐团音乐会，丰富外教课外生活。</w:t>
      </w: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="黑体" w:eastAsia="黑体" w:hAnsiTheme="minorEastAsia"/>
          <w:sz w:val="28"/>
          <w:szCs w:val="28"/>
        </w:rPr>
        <w:t xml:space="preserve">【疫情防控】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2020年2月，</w:t>
      </w:r>
      <w:r>
        <w:rPr>
          <w:rFonts w:hint="eastAsia" w:asciiTheme="minorEastAsia" w:hAnsiTheme="minorEastAsia" w:eastAsiaTheme="minorEastAsia"/>
          <w:sz w:val="28"/>
          <w:szCs w:val="28"/>
        </w:rPr>
        <w:t>防控初期，学校成立防止境外疫情输入专班，及时处置各类突发情况。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当月</w:t>
      </w:r>
      <w:r>
        <w:rPr>
          <w:rFonts w:hint="eastAsia" w:asciiTheme="minorEastAsia" w:hAnsiTheme="minorEastAsia" w:eastAsiaTheme="minorEastAsia"/>
          <w:sz w:val="28"/>
          <w:szCs w:val="28"/>
        </w:rPr>
        <w:t>学校发布《浙江外国语学院关于加强疫情期间出国境学生管理的内部工作方案》，明确四种不同类型的境外学生需求应对方案。每日统计在境外中国教师回国及计划回国情况，及时向省教育厅和留下街道报送相关数据。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3月，</w:t>
      </w:r>
      <w:r>
        <w:rPr>
          <w:rFonts w:hint="eastAsia" w:asciiTheme="minorEastAsia" w:hAnsiTheme="minorEastAsia" w:eastAsiaTheme="minorEastAsia"/>
          <w:sz w:val="28"/>
          <w:szCs w:val="28"/>
        </w:rPr>
        <w:t>向所有在境外学生发送慰问信以及邮寄一次性防疫口罩。对于归国学生，从学生预订机票起即进行实时跟踪反馈，了解学生转机情况以及归途防疫准备。5月份后，疫情防控工作进入常态化管理。</w:t>
      </w: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="黑体" w:eastAsia="黑体" w:hAnsiTheme="minorEastAsia"/>
          <w:sz w:val="28"/>
          <w:szCs w:val="28"/>
        </w:rPr>
        <w:t xml:space="preserve">【孔子学院】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2020年初，疫情爆发后，学校向2所孔子学院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赤道几内亚国立大学孔子学院、安提瓜和巴布达孔子学院</w:t>
      </w:r>
      <w:r>
        <w:rPr>
          <w:rFonts w:hint="eastAsia" w:asciiTheme="minorEastAsia" w:hAnsiTheme="minorEastAsia" w:eastAsiaTheme="minorEastAsia"/>
          <w:sz w:val="28"/>
          <w:szCs w:val="28"/>
        </w:rPr>
        <w:t>发去慰问函，并多次向孔子学院和合作院校捐赠口罩等防疫物资。2所孔子学院采取线上课程、网络互动等形式继续开展中文教学，确保教学工作顺利进行。</w:t>
      </w:r>
    </w:p>
    <w:p>
      <w:pPr>
        <w:spacing w:line="360" w:lineRule="auto"/>
        <w:rPr>
          <w:rFonts w:ascii="黑体" w:eastAsia="黑体" w:hAnsiTheme="minorEastAsia"/>
          <w:sz w:val="28"/>
          <w:szCs w:val="28"/>
        </w:rPr>
      </w:pPr>
      <w:r>
        <w:rPr>
          <w:rFonts w:hint="eastAsia" w:ascii="黑体" w:eastAsia="黑体" w:hAnsiTheme="minorEastAsia"/>
          <w:sz w:val="28"/>
          <w:szCs w:val="28"/>
        </w:rPr>
        <w:t xml:space="preserve">【港澳交流与合作】 </w:t>
      </w:r>
      <w:r>
        <w:rPr>
          <w:rFonts w:hint="eastAsia" w:asciiTheme="minorEastAsia" w:hAnsiTheme="minorEastAsia" w:eastAsiaTheme="minorEastAsia"/>
          <w:sz w:val="28"/>
          <w:szCs w:val="28"/>
        </w:rPr>
        <w:t>2020年，全年聘有1名香港教师，录取港澳生4人，报到2人。</w:t>
      </w:r>
      <w:r>
        <w:rPr>
          <w:rFonts w:hint="eastAsia" w:ascii="宋体" w:hAnsi="宋体" w:eastAsia="宋体" w:cs="宋体"/>
          <w:sz w:val="28"/>
          <w:szCs w:val="28"/>
        </w:rPr>
        <w:t>1名</w:t>
      </w:r>
      <w:r>
        <w:rPr>
          <w:rFonts w:hint="eastAsia" w:asciiTheme="minorEastAsia" w:hAnsiTheme="minorEastAsia" w:eastAsiaTheme="minorEastAsia"/>
          <w:sz w:val="28"/>
          <w:szCs w:val="28"/>
        </w:rPr>
        <w:t>同学获省2020年港澳及华侨学生奖学金。</w:t>
      </w:r>
    </w:p>
    <w:p>
      <w:pPr>
        <w:spacing w:line="360" w:lineRule="auto"/>
        <w:jc w:val="right"/>
        <w:rPr>
          <w:rFonts w:ascii="华文楷体" w:hAnsi="华文楷体" w:eastAsia="华文楷体"/>
          <w:sz w:val="28"/>
          <w:szCs w:val="28"/>
        </w:rPr>
      </w:pPr>
      <w:bookmarkStart w:id="0" w:name="_GoBack"/>
      <w:bookmarkEnd w:id="0"/>
      <w:r>
        <w:rPr>
          <w:rFonts w:hint="eastAsia" w:ascii="华文楷体" w:hAnsi="华文楷体" w:eastAsia="华文楷体"/>
          <w:sz w:val="28"/>
          <w:szCs w:val="28"/>
        </w:rPr>
        <w:t>（作者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叶百卉</w:t>
      </w:r>
      <w:r>
        <w:rPr>
          <w:rFonts w:hint="eastAsia" w:ascii="华文楷体" w:hAnsi="华文楷体" w:eastAsia="华文楷体"/>
          <w:sz w:val="28"/>
          <w:szCs w:val="28"/>
        </w:rPr>
        <w:t xml:space="preserve"> ）</w:t>
      </w:r>
    </w:p>
    <w:sectPr>
      <w:pgSz w:w="11906" w:h="16838"/>
      <w:pgMar w:top="1440" w:right="1800" w:bottom="1440" w:left="1800" w:header="708" w:footer="708" w:gutter="0"/>
      <w:cols w:space="708" w:num="1"/>
      <w:rtlGutter w:val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7E74"/>
    <w:rsid w:val="000166DD"/>
    <w:rsid w:val="000240E9"/>
    <w:rsid w:val="00036F29"/>
    <w:rsid w:val="000420F4"/>
    <w:rsid w:val="00065087"/>
    <w:rsid w:val="0006647A"/>
    <w:rsid w:val="0007538C"/>
    <w:rsid w:val="0009277E"/>
    <w:rsid w:val="000934D5"/>
    <w:rsid w:val="000A1E40"/>
    <w:rsid w:val="000A2185"/>
    <w:rsid w:val="000B7A0B"/>
    <w:rsid w:val="000C1207"/>
    <w:rsid w:val="000E3553"/>
    <w:rsid w:val="000F4718"/>
    <w:rsid w:val="000F6113"/>
    <w:rsid w:val="00120B6D"/>
    <w:rsid w:val="00122795"/>
    <w:rsid w:val="00133367"/>
    <w:rsid w:val="00136708"/>
    <w:rsid w:val="00142755"/>
    <w:rsid w:val="001435CE"/>
    <w:rsid w:val="00147988"/>
    <w:rsid w:val="00175614"/>
    <w:rsid w:val="00186E45"/>
    <w:rsid w:val="001A25B2"/>
    <w:rsid w:val="001B13C4"/>
    <w:rsid w:val="001C17E5"/>
    <w:rsid w:val="001D3602"/>
    <w:rsid w:val="001D46CC"/>
    <w:rsid w:val="001E0570"/>
    <w:rsid w:val="001E2E80"/>
    <w:rsid w:val="001E3994"/>
    <w:rsid w:val="001F59D2"/>
    <w:rsid w:val="0021020F"/>
    <w:rsid w:val="002213F5"/>
    <w:rsid w:val="00235D34"/>
    <w:rsid w:val="002461CC"/>
    <w:rsid w:val="00251075"/>
    <w:rsid w:val="00267247"/>
    <w:rsid w:val="00267C25"/>
    <w:rsid w:val="002864E9"/>
    <w:rsid w:val="002A1CF0"/>
    <w:rsid w:val="002A5049"/>
    <w:rsid w:val="002B2DC8"/>
    <w:rsid w:val="002B5405"/>
    <w:rsid w:val="002D533F"/>
    <w:rsid w:val="002E0C46"/>
    <w:rsid w:val="002F2F22"/>
    <w:rsid w:val="00300C1C"/>
    <w:rsid w:val="0031212E"/>
    <w:rsid w:val="003179A8"/>
    <w:rsid w:val="00323B43"/>
    <w:rsid w:val="00323EAC"/>
    <w:rsid w:val="003248F5"/>
    <w:rsid w:val="003252DA"/>
    <w:rsid w:val="00331DA8"/>
    <w:rsid w:val="00331FE3"/>
    <w:rsid w:val="00341BC6"/>
    <w:rsid w:val="00360534"/>
    <w:rsid w:val="00390EC8"/>
    <w:rsid w:val="00394AFC"/>
    <w:rsid w:val="003A0246"/>
    <w:rsid w:val="003A5DD5"/>
    <w:rsid w:val="003B062C"/>
    <w:rsid w:val="003B6481"/>
    <w:rsid w:val="003B699C"/>
    <w:rsid w:val="003C4C39"/>
    <w:rsid w:val="003C6FE9"/>
    <w:rsid w:val="003D37D8"/>
    <w:rsid w:val="003D3B9B"/>
    <w:rsid w:val="003D66B0"/>
    <w:rsid w:val="003E58F0"/>
    <w:rsid w:val="003F28D2"/>
    <w:rsid w:val="00402CFA"/>
    <w:rsid w:val="00403E9E"/>
    <w:rsid w:val="00416068"/>
    <w:rsid w:val="00426133"/>
    <w:rsid w:val="00433892"/>
    <w:rsid w:val="0043567F"/>
    <w:rsid w:val="004358AB"/>
    <w:rsid w:val="00437EBD"/>
    <w:rsid w:val="004539FB"/>
    <w:rsid w:val="00455A22"/>
    <w:rsid w:val="00461030"/>
    <w:rsid w:val="00465CB2"/>
    <w:rsid w:val="00473342"/>
    <w:rsid w:val="00480C58"/>
    <w:rsid w:val="004A37B6"/>
    <w:rsid w:val="004A61DC"/>
    <w:rsid w:val="004A7E5C"/>
    <w:rsid w:val="004B73EF"/>
    <w:rsid w:val="004D501B"/>
    <w:rsid w:val="004E0352"/>
    <w:rsid w:val="004E1D59"/>
    <w:rsid w:val="004E4AB1"/>
    <w:rsid w:val="00515BE3"/>
    <w:rsid w:val="00522271"/>
    <w:rsid w:val="005255CA"/>
    <w:rsid w:val="00534928"/>
    <w:rsid w:val="005359A2"/>
    <w:rsid w:val="0054282F"/>
    <w:rsid w:val="0056136B"/>
    <w:rsid w:val="005618E3"/>
    <w:rsid w:val="005658D0"/>
    <w:rsid w:val="00567218"/>
    <w:rsid w:val="00574720"/>
    <w:rsid w:val="005907ED"/>
    <w:rsid w:val="005A4A1C"/>
    <w:rsid w:val="005B3F79"/>
    <w:rsid w:val="005B6596"/>
    <w:rsid w:val="005C4E54"/>
    <w:rsid w:val="005D2114"/>
    <w:rsid w:val="005D487A"/>
    <w:rsid w:val="006104D7"/>
    <w:rsid w:val="0063306A"/>
    <w:rsid w:val="006A6494"/>
    <w:rsid w:val="006B3CE6"/>
    <w:rsid w:val="006B45E9"/>
    <w:rsid w:val="006D2269"/>
    <w:rsid w:val="006D6CF8"/>
    <w:rsid w:val="006F15CE"/>
    <w:rsid w:val="006F5B72"/>
    <w:rsid w:val="0071393F"/>
    <w:rsid w:val="00714187"/>
    <w:rsid w:val="00714FB4"/>
    <w:rsid w:val="00716975"/>
    <w:rsid w:val="007369C0"/>
    <w:rsid w:val="007433F6"/>
    <w:rsid w:val="00750B71"/>
    <w:rsid w:val="00765A24"/>
    <w:rsid w:val="0078124A"/>
    <w:rsid w:val="007969E8"/>
    <w:rsid w:val="007B157A"/>
    <w:rsid w:val="007B4C36"/>
    <w:rsid w:val="007C1671"/>
    <w:rsid w:val="007D7C1F"/>
    <w:rsid w:val="007E2A1B"/>
    <w:rsid w:val="0080609B"/>
    <w:rsid w:val="00812901"/>
    <w:rsid w:val="00827274"/>
    <w:rsid w:val="00841F39"/>
    <w:rsid w:val="00843FD0"/>
    <w:rsid w:val="008524EE"/>
    <w:rsid w:val="008570EF"/>
    <w:rsid w:val="00857668"/>
    <w:rsid w:val="008637EA"/>
    <w:rsid w:val="00880CCB"/>
    <w:rsid w:val="00891F6F"/>
    <w:rsid w:val="008B7726"/>
    <w:rsid w:val="008B7C9A"/>
    <w:rsid w:val="008C3689"/>
    <w:rsid w:val="008C524A"/>
    <w:rsid w:val="008C6C20"/>
    <w:rsid w:val="008D706D"/>
    <w:rsid w:val="008F0707"/>
    <w:rsid w:val="00900C44"/>
    <w:rsid w:val="00901B37"/>
    <w:rsid w:val="00904AAB"/>
    <w:rsid w:val="009060F7"/>
    <w:rsid w:val="00911193"/>
    <w:rsid w:val="00920AC5"/>
    <w:rsid w:val="00922EC0"/>
    <w:rsid w:val="009277A3"/>
    <w:rsid w:val="00943291"/>
    <w:rsid w:val="00945E38"/>
    <w:rsid w:val="009549D3"/>
    <w:rsid w:val="00955EE1"/>
    <w:rsid w:val="00967520"/>
    <w:rsid w:val="0097286B"/>
    <w:rsid w:val="00975B30"/>
    <w:rsid w:val="00985BE8"/>
    <w:rsid w:val="009868C4"/>
    <w:rsid w:val="00986BA8"/>
    <w:rsid w:val="00997E41"/>
    <w:rsid w:val="009B0967"/>
    <w:rsid w:val="009C4E85"/>
    <w:rsid w:val="009C7951"/>
    <w:rsid w:val="009D5F5C"/>
    <w:rsid w:val="009D608A"/>
    <w:rsid w:val="009F0837"/>
    <w:rsid w:val="009F3BC5"/>
    <w:rsid w:val="009F6BB2"/>
    <w:rsid w:val="00A1624E"/>
    <w:rsid w:val="00A17520"/>
    <w:rsid w:val="00A25C31"/>
    <w:rsid w:val="00A36A14"/>
    <w:rsid w:val="00A37A7E"/>
    <w:rsid w:val="00A60678"/>
    <w:rsid w:val="00A70D96"/>
    <w:rsid w:val="00A73EA9"/>
    <w:rsid w:val="00A84FE7"/>
    <w:rsid w:val="00A968D1"/>
    <w:rsid w:val="00AA3A55"/>
    <w:rsid w:val="00AC6EED"/>
    <w:rsid w:val="00AD30BC"/>
    <w:rsid w:val="00AE0232"/>
    <w:rsid w:val="00B057C4"/>
    <w:rsid w:val="00B05B0B"/>
    <w:rsid w:val="00B15781"/>
    <w:rsid w:val="00B2142C"/>
    <w:rsid w:val="00B23F98"/>
    <w:rsid w:val="00B44CA7"/>
    <w:rsid w:val="00B565DD"/>
    <w:rsid w:val="00B6197D"/>
    <w:rsid w:val="00B65794"/>
    <w:rsid w:val="00B85BC1"/>
    <w:rsid w:val="00B86FBB"/>
    <w:rsid w:val="00B94772"/>
    <w:rsid w:val="00B94D42"/>
    <w:rsid w:val="00BA12F0"/>
    <w:rsid w:val="00BA1589"/>
    <w:rsid w:val="00BA198D"/>
    <w:rsid w:val="00BA3456"/>
    <w:rsid w:val="00BA506B"/>
    <w:rsid w:val="00BB3E60"/>
    <w:rsid w:val="00BB40D5"/>
    <w:rsid w:val="00BD3CAE"/>
    <w:rsid w:val="00C171A1"/>
    <w:rsid w:val="00C211D8"/>
    <w:rsid w:val="00C346DA"/>
    <w:rsid w:val="00C47A03"/>
    <w:rsid w:val="00C51BDE"/>
    <w:rsid w:val="00C6616C"/>
    <w:rsid w:val="00C76E76"/>
    <w:rsid w:val="00C76EEE"/>
    <w:rsid w:val="00C83628"/>
    <w:rsid w:val="00C91882"/>
    <w:rsid w:val="00C91E3B"/>
    <w:rsid w:val="00C93B26"/>
    <w:rsid w:val="00CA2966"/>
    <w:rsid w:val="00CB2E02"/>
    <w:rsid w:val="00CB3F2D"/>
    <w:rsid w:val="00CC2561"/>
    <w:rsid w:val="00CC3CF8"/>
    <w:rsid w:val="00CC51B5"/>
    <w:rsid w:val="00CD0F7C"/>
    <w:rsid w:val="00CD6FE7"/>
    <w:rsid w:val="00CE22D5"/>
    <w:rsid w:val="00CE39A5"/>
    <w:rsid w:val="00CE5397"/>
    <w:rsid w:val="00CF3C9C"/>
    <w:rsid w:val="00D05DCC"/>
    <w:rsid w:val="00D10FD5"/>
    <w:rsid w:val="00D30306"/>
    <w:rsid w:val="00D31D50"/>
    <w:rsid w:val="00D3576E"/>
    <w:rsid w:val="00D42AC6"/>
    <w:rsid w:val="00D52D59"/>
    <w:rsid w:val="00D609E1"/>
    <w:rsid w:val="00D73A02"/>
    <w:rsid w:val="00D7745F"/>
    <w:rsid w:val="00D77EE7"/>
    <w:rsid w:val="00DA4B0B"/>
    <w:rsid w:val="00DA6E8C"/>
    <w:rsid w:val="00DC68C0"/>
    <w:rsid w:val="00DD0499"/>
    <w:rsid w:val="00DF66CF"/>
    <w:rsid w:val="00E077B7"/>
    <w:rsid w:val="00E40E06"/>
    <w:rsid w:val="00E4132E"/>
    <w:rsid w:val="00E605DD"/>
    <w:rsid w:val="00E773B5"/>
    <w:rsid w:val="00E83FB5"/>
    <w:rsid w:val="00E91465"/>
    <w:rsid w:val="00E95320"/>
    <w:rsid w:val="00EB4FF5"/>
    <w:rsid w:val="00EB71E1"/>
    <w:rsid w:val="00EC2154"/>
    <w:rsid w:val="00EC347D"/>
    <w:rsid w:val="00ED7E83"/>
    <w:rsid w:val="00EE3003"/>
    <w:rsid w:val="00EE573D"/>
    <w:rsid w:val="00EF5212"/>
    <w:rsid w:val="00EF7C36"/>
    <w:rsid w:val="00F10043"/>
    <w:rsid w:val="00F11FFE"/>
    <w:rsid w:val="00F2350D"/>
    <w:rsid w:val="00F424DC"/>
    <w:rsid w:val="00F46FCE"/>
    <w:rsid w:val="00F5213A"/>
    <w:rsid w:val="00F66B2D"/>
    <w:rsid w:val="00F83A58"/>
    <w:rsid w:val="00F87D5D"/>
    <w:rsid w:val="00F953D7"/>
    <w:rsid w:val="00FA0C83"/>
    <w:rsid w:val="00FA42B3"/>
    <w:rsid w:val="00FB2CF3"/>
    <w:rsid w:val="00FB3E38"/>
    <w:rsid w:val="00FB6B09"/>
    <w:rsid w:val="00FC10DC"/>
    <w:rsid w:val="00FE5D6C"/>
    <w:rsid w:val="00FE6F91"/>
    <w:rsid w:val="046A30A6"/>
    <w:rsid w:val="0713431F"/>
    <w:rsid w:val="0DF92804"/>
    <w:rsid w:val="0F420664"/>
    <w:rsid w:val="1443002B"/>
    <w:rsid w:val="172C768C"/>
    <w:rsid w:val="1EEC1D04"/>
    <w:rsid w:val="23292E03"/>
    <w:rsid w:val="26E823DE"/>
    <w:rsid w:val="2AC75061"/>
    <w:rsid w:val="2E492E78"/>
    <w:rsid w:val="2EE22BB1"/>
    <w:rsid w:val="36EE396C"/>
    <w:rsid w:val="3EE74A6F"/>
    <w:rsid w:val="406F0116"/>
    <w:rsid w:val="40A27DAD"/>
    <w:rsid w:val="4A6E39EA"/>
    <w:rsid w:val="4E021BDC"/>
    <w:rsid w:val="51D72C1D"/>
    <w:rsid w:val="54026CAB"/>
    <w:rsid w:val="55B01F16"/>
    <w:rsid w:val="599A79D6"/>
    <w:rsid w:val="59CA1C24"/>
    <w:rsid w:val="5D004542"/>
    <w:rsid w:val="5F8A77AD"/>
    <w:rsid w:val="60C660F2"/>
    <w:rsid w:val="6157603C"/>
    <w:rsid w:val="64065703"/>
    <w:rsid w:val="65EE60F9"/>
    <w:rsid w:val="69484E59"/>
    <w:rsid w:val="6A4B5F1C"/>
    <w:rsid w:val="72257D35"/>
    <w:rsid w:val="79D75703"/>
    <w:rsid w:val="7BA34B51"/>
    <w:rsid w:val="7F4A6891"/>
    <w:rsid w:val="7F7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Emphasis"/>
    <w:basedOn w:val="6"/>
    <w:qFormat/>
    <w:locked/>
    <w:uiPriority w:val="0"/>
  </w:style>
  <w:style w:type="character" w:styleId="9">
    <w:name w:val="HTML Definition"/>
    <w:basedOn w:val="6"/>
    <w:semiHidden/>
    <w:unhideWhenUsed/>
    <w:qFormat/>
    <w:uiPriority w:val="99"/>
  </w:style>
  <w:style w:type="character" w:styleId="10">
    <w:name w:val="HTML Typewriter"/>
    <w:basedOn w:val="6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11">
    <w:name w:val="HTML Acronym"/>
    <w:basedOn w:val="6"/>
    <w:semiHidden/>
    <w:unhideWhenUsed/>
    <w:qFormat/>
    <w:uiPriority w:val="99"/>
    <w:rPr>
      <w:color w:val="6A96D7"/>
    </w:rPr>
  </w:style>
  <w:style w:type="character" w:styleId="12">
    <w:name w:val="HTML Variable"/>
    <w:basedOn w:val="6"/>
    <w:semiHidden/>
    <w:unhideWhenUsed/>
    <w:qFormat/>
    <w:uiPriority w:val="99"/>
  </w:style>
  <w:style w:type="character" w:styleId="13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styleId="14">
    <w:name w:val="HTML Code"/>
    <w:basedOn w:val="6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15">
    <w:name w:val="HTML Cite"/>
    <w:basedOn w:val="6"/>
    <w:semiHidden/>
    <w:unhideWhenUsed/>
    <w:qFormat/>
    <w:uiPriority w:val="99"/>
  </w:style>
  <w:style w:type="character" w:styleId="16">
    <w:name w:val="HTML Keyboard"/>
    <w:basedOn w:val="6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17">
    <w:name w:val="HTML Sample"/>
    <w:basedOn w:val="6"/>
    <w:semiHidden/>
    <w:unhideWhenUsed/>
    <w:qFormat/>
    <w:uiPriority w:val="99"/>
    <w:rPr>
      <w:rFonts w:ascii="Courier New" w:hAnsi="Courier New" w:cs="Courier New"/>
    </w:rPr>
  </w:style>
  <w:style w:type="character" w:customStyle="1" w:styleId="18">
    <w:name w:val="apple-converted-space"/>
    <w:basedOn w:val="6"/>
    <w:qFormat/>
    <w:uiPriority w:val="99"/>
    <w:rPr>
      <w:rFonts w:cs="Times New Roman"/>
    </w:rPr>
  </w:style>
  <w:style w:type="paragraph" w:customStyle="1" w:styleId="19">
    <w:name w:val="z-窗体顶端1"/>
    <w:basedOn w:val="1"/>
    <w:next w:val="1"/>
    <w:link w:val="20"/>
    <w:qFormat/>
    <w:uiPriority w:val="99"/>
    <w:pPr>
      <w:pBdr>
        <w:bottom w:val="single" w:color="auto" w:sz="6" w:space="1"/>
      </w:pBdr>
      <w:adjustRightInd/>
      <w:snapToGrid/>
      <w:spacing w:after="0"/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20">
    <w:name w:val="z-窗体顶端 Char"/>
    <w:basedOn w:val="6"/>
    <w:link w:val="19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21">
    <w:name w:val="z-窗体底端1"/>
    <w:basedOn w:val="1"/>
    <w:next w:val="1"/>
    <w:link w:val="22"/>
    <w:qFormat/>
    <w:uiPriority w:val="99"/>
    <w:pPr>
      <w:pBdr>
        <w:top w:val="single" w:color="auto" w:sz="6" w:space="1"/>
      </w:pBdr>
      <w:adjustRightInd/>
      <w:snapToGrid/>
      <w:spacing w:after="0"/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22">
    <w:name w:val="z-窗体底端 Char"/>
    <w:basedOn w:val="6"/>
    <w:link w:val="21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character" w:customStyle="1" w:styleId="23">
    <w:name w:val="页眉 Char"/>
    <w:basedOn w:val="6"/>
    <w:link w:val="3"/>
    <w:semiHidden/>
    <w:qFormat/>
    <w:uiPriority w:val="99"/>
    <w:rPr>
      <w:rFonts w:ascii="Tahoma" w:hAnsi="Tahoma"/>
      <w:kern w:val="0"/>
      <w:sz w:val="18"/>
      <w:szCs w:val="18"/>
    </w:rPr>
  </w:style>
  <w:style w:type="character" w:customStyle="1" w:styleId="24">
    <w:name w:val="页脚 Char"/>
    <w:basedOn w:val="6"/>
    <w:link w:val="2"/>
    <w:semiHidden/>
    <w:qFormat/>
    <w:uiPriority w:val="99"/>
    <w:rPr>
      <w:rFonts w:ascii="Tahoma" w:hAnsi="Tahoma"/>
      <w:kern w:val="0"/>
      <w:sz w:val="18"/>
      <w:szCs w:val="18"/>
    </w:rPr>
  </w:style>
  <w:style w:type="paragraph" w:customStyle="1" w:styleId="25">
    <w:name w:val="_Style 24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character" w:customStyle="1" w:styleId="28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184</Words>
  <Characters>1052</Characters>
  <Lines>8</Lines>
  <Paragraphs>2</Paragraphs>
  <TotalTime>1546</TotalTime>
  <ScaleCrop>false</ScaleCrop>
  <LinksUpToDate>false</LinksUpToDate>
  <CharactersWithSpaces>1234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2016-03-03T07:21:00Z</dcterms:created>
  <dc:creator>Administrator</dc:creator>
  <cp:lastModifiedBy>叶百卉</cp:lastModifiedBy>
  <cp:lastPrinted>2021-03-12T05:58:00Z</cp:lastPrinted>
  <dcterms:modified xsi:type="dcterms:W3CDTF">2021-04-09T01:34:52Z</dcterms:modified>
  <dc:title>飞越珠穆朗玛的情谊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